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26E94" w14:textId="77777777" w:rsidR="0008170C" w:rsidRPr="00BC70C4" w:rsidRDefault="0008170C" w:rsidP="0008170C">
      <w:pPr>
        <w:spacing w:after="0"/>
        <w:jc w:val="center"/>
        <w:rPr>
          <w:b/>
          <w:sz w:val="36"/>
          <w:szCs w:val="36"/>
        </w:rPr>
      </w:pPr>
      <w:r w:rsidRPr="00BC70C4">
        <w:rPr>
          <w:b/>
          <w:sz w:val="36"/>
          <w:szCs w:val="36"/>
        </w:rPr>
        <w:t>Vacancy Announcement</w:t>
      </w:r>
    </w:p>
    <w:p w14:paraId="41F8F42A" w14:textId="77777777" w:rsidR="0008170C" w:rsidRPr="00054307" w:rsidRDefault="0008170C" w:rsidP="00420703">
      <w:pPr>
        <w:autoSpaceDE w:val="0"/>
        <w:autoSpaceDN w:val="0"/>
        <w:adjustRightInd w:val="0"/>
        <w:spacing w:after="0"/>
        <w:jc w:val="both"/>
        <w:rPr>
          <w:rFonts w:cs="Calibri"/>
          <w:color w:val="000000"/>
          <w:sz w:val="28"/>
          <w:szCs w:val="28"/>
        </w:rPr>
      </w:pPr>
    </w:p>
    <w:p w14:paraId="06BBC548" w14:textId="40B61374" w:rsidR="0008170C" w:rsidRPr="0008170C" w:rsidRDefault="0008170C" w:rsidP="00586468">
      <w:pPr>
        <w:ind w:left="2160" w:right="144" w:hanging="2160"/>
        <w:rPr>
          <w:rFonts w:cs="Arial"/>
          <w:b/>
          <w:bCs/>
          <w:sz w:val="24"/>
          <w:szCs w:val="24"/>
          <w:lang w:val="en-GB"/>
        </w:rPr>
      </w:pPr>
      <w:r>
        <w:rPr>
          <w:rFonts w:cs="Arial"/>
          <w:sz w:val="24"/>
          <w:szCs w:val="24"/>
          <w:lang w:val="en-GB"/>
        </w:rPr>
        <w:t xml:space="preserve">Title: </w:t>
      </w:r>
      <w:r>
        <w:rPr>
          <w:rFonts w:cs="Arial"/>
          <w:sz w:val="24"/>
          <w:szCs w:val="24"/>
          <w:lang w:val="en-GB"/>
        </w:rPr>
        <w:tab/>
      </w:r>
      <w:r w:rsidR="00284F25" w:rsidRPr="00FD4D62">
        <w:rPr>
          <w:rFonts w:cs="Arial"/>
          <w:b/>
          <w:sz w:val="24"/>
          <w:szCs w:val="24"/>
          <w:lang w:val="en-GB"/>
        </w:rPr>
        <w:t xml:space="preserve">National </w:t>
      </w:r>
      <w:r w:rsidR="00F335DE">
        <w:rPr>
          <w:rFonts w:cs="Arial"/>
          <w:b/>
          <w:sz w:val="24"/>
          <w:szCs w:val="24"/>
          <w:lang w:val="en-GB"/>
        </w:rPr>
        <w:t>Consultant</w:t>
      </w:r>
      <w:r w:rsidR="00F335DE" w:rsidRPr="00FD4D62">
        <w:rPr>
          <w:rFonts w:cs="Arial"/>
          <w:b/>
          <w:sz w:val="24"/>
          <w:szCs w:val="24"/>
          <w:lang w:val="en-GB"/>
        </w:rPr>
        <w:t xml:space="preserve"> </w:t>
      </w:r>
      <w:r w:rsidR="003A4361">
        <w:rPr>
          <w:rFonts w:cs="Arial"/>
          <w:b/>
          <w:sz w:val="24"/>
          <w:szCs w:val="24"/>
          <w:lang w:val="en-GB"/>
        </w:rPr>
        <w:t>on</w:t>
      </w:r>
      <w:r w:rsidR="006A10FB" w:rsidRPr="00FD4D62">
        <w:rPr>
          <w:rFonts w:cs="Arial"/>
          <w:b/>
          <w:sz w:val="24"/>
          <w:szCs w:val="24"/>
          <w:lang w:val="en-GB"/>
        </w:rPr>
        <w:t xml:space="preserve"> HIV</w:t>
      </w:r>
      <w:r w:rsidR="00F335DE">
        <w:rPr>
          <w:rFonts w:cs="Arial"/>
          <w:b/>
          <w:sz w:val="24"/>
          <w:szCs w:val="24"/>
          <w:lang w:val="en-GB"/>
        </w:rPr>
        <w:t xml:space="preserve"> and Law – Capacity Development </w:t>
      </w:r>
    </w:p>
    <w:p w14:paraId="6C8BFC59" w14:textId="7E7C6A31" w:rsidR="008E20B3" w:rsidRDefault="00DB278C" w:rsidP="00414F41">
      <w:pPr>
        <w:autoSpaceDE w:val="0"/>
        <w:autoSpaceDN w:val="0"/>
        <w:adjustRightInd w:val="0"/>
        <w:spacing w:after="0"/>
        <w:ind w:left="2160" w:hanging="2160"/>
        <w:jc w:val="both"/>
        <w:rPr>
          <w:rFonts w:cs="Arial"/>
          <w:b/>
          <w:sz w:val="24"/>
          <w:szCs w:val="24"/>
          <w:lang w:val="en-GB"/>
        </w:rPr>
      </w:pPr>
      <w:r>
        <w:rPr>
          <w:rFonts w:cs="Arial"/>
          <w:sz w:val="24"/>
          <w:szCs w:val="24"/>
          <w:lang w:val="en-GB"/>
        </w:rPr>
        <w:t xml:space="preserve">Duration: </w:t>
      </w:r>
      <w:r>
        <w:rPr>
          <w:rFonts w:cs="Arial"/>
          <w:sz w:val="24"/>
          <w:szCs w:val="24"/>
          <w:lang w:val="en-GB"/>
        </w:rPr>
        <w:tab/>
      </w:r>
      <w:r w:rsidR="00414F41" w:rsidRPr="00414F41">
        <w:rPr>
          <w:rFonts w:cs="Arial"/>
          <w:b/>
          <w:sz w:val="24"/>
          <w:szCs w:val="24"/>
          <w:lang w:val="en-GB"/>
        </w:rPr>
        <w:t xml:space="preserve">90 days </w:t>
      </w:r>
    </w:p>
    <w:p w14:paraId="515CCE14" w14:textId="77777777" w:rsidR="00F74A07" w:rsidRDefault="00F74A07" w:rsidP="0008170C">
      <w:pPr>
        <w:autoSpaceDE w:val="0"/>
        <w:autoSpaceDN w:val="0"/>
        <w:adjustRightInd w:val="0"/>
        <w:spacing w:after="0"/>
        <w:jc w:val="both"/>
        <w:rPr>
          <w:rFonts w:cs="Arial"/>
          <w:b/>
          <w:sz w:val="24"/>
          <w:szCs w:val="24"/>
          <w:lang w:val="en-GB"/>
        </w:rPr>
      </w:pPr>
    </w:p>
    <w:p w14:paraId="63276307" w14:textId="3E72D467" w:rsidR="0008170C" w:rsidRPr="000158C1" w:rsidRDefault="00F74A07" w:rsidP="0064366A">
      <w:pPr>
        <w:autoSpaceDE w:val="0"/>
        <w:autoSpaceDN w:val="0"/>
        <w:adjustRightInd w:val="0"/>
        <w:spacing w:after="0"/>
        <w:ind w:left="2160" w:hanging="2160"/>
        <w:jc w:val="both"/>
        <w:rPr>
          <w:rFonts w:cs="Arial"/>
          <w:sz w:val="24"/>
          <w:szCs w:val="24"/>
          <w:lang w:val="en-GB"/>
        </w:rPr>
      </w:pPr>
      <w:r w:rsidRPr="00F74A07">
        <w:rPr>
          <w:rFonts w:cs="Arial"/>
          <w:sz w:val="24"/>
          <w:szCs w:val="24"/>
          <w:lang w:val="en-GB"/>
        </w:rPr>
        <w:t>Duty Station:</w:t>
      </w:r>
      <w:r w:rsidRPr="00F74A07">
        <w:rPr>
          <w:rFonts w:cs="Arial"/>
          <w:sz w:val="24"/>
          <w:szCs w:val="24"/>
          <w:lang w:val="en-GB"/>
        </w:rPr>
        <w:tab/>
      </w:r>
      <w:r w:rsidRPr="000158C1">
        <w:rPr>
          <w:rFonts w:cs="Arial"/>
          <w:b/>
          <w:sz w:val="24"/>
          <w:szCs w:val="24"/>
          <w:lang w:val="en-GB"/>
        </w:rPr>
        <w:t>Kampala, Uganda with travels to Gomba and Mukono districts</w:t>
      </w:r>
    </w:p>
    <w:p w14:paraId="790EFCD9" w14:textId="25EC5626" w:rsidR="00D72BE9" w:rsidRDefault="003A4361" w:rsidP="0008170C">
      <w:pPr>
        <w:autoSpaceDE w:val="0"/>
        <w:autoSpaceDN w:val="0"/>
        <w:adjustRightInd w:val="0"/>
        <w:spacing w:after="0"/>
        <w:jc w:val="both"/>
        <w:rPr>
          <w:rFonts w:cs="Calibri"/>
          <w:color w:val="000000"/>
          <w:sz w:val="24"/>
          <w:szCs w:val="24"/>
        </w:rPr>
      </w:pPr>
      <w:r>
        <w:rPr>
          <w:noProof/>
        </w:rPr>
        <mc:AlternateContent>
          <mc:Choice Requires="wps">
            <w:drawing>
              <wp:anchor distT="0" distB="0" distL="114300" distR="114300" simplePos="0" relativeHeight="251659264" behindDoc="0" locked="0" layoutInCell="1" allowOverlap="1" wp14:anchorId="1679A749" wp14:editId="22760D63">
                <wp:simplePos x="0" y="0"/>
                <wp:positionH relativeFrom="margin">
                  <wp:posOffset>0</wp:posOffset>
                </wp:positionH>
                <wp:positionV relativeFrom="paragraph">
                  <wp:posOffset>69850</wp:posOffset>
                </wp:positionV>
                <wp:extent cx="5924550" cy="19050"/>
                <wp:effectExtent l="0" t="0" r="0" b="0"/>
                <wp:wrapNone/>
                <wp:docPr id="1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24550" cy="19050"/>
                        </a:xfrm>
                        <a:prstGeom prst="line">
                          <a:avLst/>
                        </a:prstGeom>
                        <a:noFill/>
                        <a:ln w="12700" cap="flat" cmpd="sng" algn="ctr">
                          <a:solidFill>
                            <a:srgbClr val="006695"/>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C31530"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5pt" to="46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" strokecolor="#006695" strokeweight="1pt">
                <o:lock v:ext="edit" shapetype="f"/>
                <w10:wrap anchorx="margin"/>
              </v:line>
            </w:pict>
          </mc:Fallback>
        </mc:AlternateContent>
      </w:r>
    </w:p>
    <w:p w14:paraId="4F0713F5" w14:textId="77777777" w:rsidR="00D72BE9" w:rsidRPr="00BC70C4" w:rsidRDefault="00D72BE9" w:rsidP="006A10FB">
      <w:pPr>
        <w:spacing w:before="120" w:after="0"/>
        <w:rPr>
          <w:caps/>
          <w:sz w:val="28"/>
          <w:szCs w:val="28"/>
        </w:rPr>
      </w:pPr>
      <w:r w:rsidRPr="00BC70C4">
        <w:rPr>
          <w:caps/>
          <w:sz w:val="28"/>
          <w:szCs w:val="28"/>
        </w:rPr>
        <w:t xml:space="preserve">About </w:t>
      </w:r>
      <w:r w:rsidR="00882465" w:rsidRPr="00BC70C4">
        <w:rPr>
          <w:caps/>
          <w:sz w:val="28"/>
          <w:szCs w:val="28"/>
        </w:rPr>
        <w:t>CEHURD</w:t>
      </w:r>
    </w:p>
    <w:p w14:paraId="5D95730C" w14:textId="77777777" w:rsidR="00D72BE9" w:rsidRPr="00D72BE9" w:rsidRDefault="00D72BE9" w:rsidP="00D72BE9">
      <w:pPr>
        <w:spacing w:after="0"/>
        <w:jc w:val="both"/>
        <w:rPr>
          <w:rFonts w:eastAsia="Calibri" w:cs="Arial"/>
        </w:rPr>
      </w:pPr>
    </w:p>
    <w:p w14:paraId="496B736B" w14:textId="77777777" w:rsidR="00D72BE9" w:rsidRDefault="00882465" w:rsidP="00882465">
      <w:pPr>
        <w:spacing w:after="0"/>
        <w:jc w:val="both"/>
        <w:rPr>
          <w:rFonts w:eastAsia="Calibri" w:cs="Arial"/>
        </w:rPr>
      </w:pPr>
      <w:r w:rsidRPr="00882465">
        <w:rPr>
          <w:rFonts w:eastAsia="Calibri" w:cs="Arial"/>
        </w:rPr>
        <w:t>The Center for Health, Human Rights and Development (CEHURD) is an indigenous, non-profit, research and advocacy organization which is pioneering the enforcement of human rights and the justiciability of the right to health in Eastern Africa. CEHURD focuses its efforts on critical issues of human rights and health systems in East Africa such as sexual and reproductive health rights, trade and health, and medical ethics which affect the vulnerable and less-advantaged populations such as women, children, orphans, sexual minorities, people living with HIV/AIDS, persons with disabilities, internally-displaced persons, refugee populations and victims of violence, torture, disasters and conflict.</w:t>
      </w:r>
    </w:p>
    <w:p w14:paraId="3A37A477" w14:textId="77777777" w:rsidR="00882465" w:rsidRPr="00882465" w:rsidRDefault="00882465" w:rsidP="00882465">
      <w:pPr>
        <w:spacing w:after="0"/>
        <w:jc w:val="both"/>
        <w:rPr>
          <w:lang w:val="en-GB"/>
        </w:rPr>
      </w:pPr>
    </w:p>
    <w:p w14:paraId="03AD45D9" w14:textId="77777777" w:rsidR="00D72BE9" w:rsidRPr="00D72BE9" w:rsidRDefault="00D72BE9" w:rsidP="00D72BE9">
      <w:pPr>
        <w:spacing w:after="0"/>
        <w:jc w:val="both"/>
      </w:pPr>
      <w:r w:rsidRPr="00D72BE9">
        <w:t xml:space="preserve">To learn more about </w:t>
      </w:r>
      <w:r w:rsidR="00882465">
        <w:t>CEHURD</w:t>
      </w:r>
      <w:r w:rsidRPr="00D72BE9">
        <w:t xml:space="preserve">, please visit our website </w:t>
      </w:r>
      <w:hyperlink r:id="rId10" w:history="1">
        <w:r w:rsidR="007D3EF4" w:rsidRPr="00117CA1">
          <w:rPr>
            <w:rStyle w:val="Hyperlink"/>
          </w:rPr>
          <w:t>www.cehurd.org</w:t>
        </w:r>
      </w:hyperlink>
      <w:r w:rsidR="007D3EF4">
        <w:t xml:space="preserve"> </w:t>
      </w:r>
    </w:p>
    <w:p w14:paraId="295D366D" w14:textId="77777777" w:rsidR="00D72BE9" w:rsidRDefault="00D72BE9" w:rsidP="00D72BE9">
      <w:pPr>
        <w:spacing w:after="0"/>
        <w:jc w:val="both"/>
      </w:pPr>
    </w:p>
    <w:p w14:paraId="77FDCDF5" w14:textId="61BAC589" w:rsidR="004B4586" w:rsidRPr="00BC70C4" w:rsidRDefault="003A4361" w:rsidP="00D72BE9">
      <w:pPr>
        <w:spacing w:after="0"/>
        <w:jc w:val="both"/>
      </w:pPr>
      <w:r>
        <w:rPr>
          <w:b/>
          <w:noProof/>
          <w:color w:val="006695"/>
          <w:sz w:val="30"/>
          <w:szCs w:val="30"/>
        </w:rPr>
        <mc:AlternateContent>
          <mc:Choice Requires="wps">
            <w:drawing>
              <wp:anchor distT="4294967294" distB="4294967294" distL="114300" distR="114300" simplePos="0" relativeHeight="251665408" behindDoc="0" locked="0" layoutInCell="1" allowOverlap="1" wp14:anchorId="54135D61" wp14:editId="2FC2DD91">
                <wp:simplePos x="0" y="0"/>
                <wp:positionH relativeFrom="margin">
                  <wp:posOffset>1485900</wp:posOffset>
                </wp:positionH>
                <wp:positionV relativeFrom="paragraph">
                  <wp:posOffset>9524</wp:posOffset>
                </wp:positionV>
                <wp:extent cx="3286125" cy="0"/>
                <wp:effectExtent l="0" t="0" r="9525" b="0"/>
                <wp:wrapNone/>
                <wp:docPr id="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6125" cy="0"/>
                        </a:xfrm>
                        <a:prstGeom prst="line">
                          <a:avLst/>
                        </a:prstGeom>
                        <a:ln w="12700">
                          <a:solidFill>
                            <a:srgbClr val="0066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DB0D2E" id="Straight Connector 6"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17pt,.75pt" to="37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" strokecolor="#006695" strokeweight="1pt">
                <o:lock v:ext="edit" shapetype="f"/>
                <w10:wrap anchorx="margin"/>
              </v:line>
            </w:pict>
          </mc:Fallback>
        </mc:AlternateContent>
      </w:r>
    </w:p>
    <w:p w14:paraId="5ED33274" w14:textId="77777777" w:rsidR="00D72BE9" w:rsidRPr="00BC70C4" w:rsidRDefault="006A10FB" w:rsidP="00D72BE9">
      <w:pPr>
        <w:shd w:val="clear" w:color="auto" w:fill="FFFFFF"/>
        <w:spacing w:after="0"/>
        <w:rPr>
          <w:caps/>
          <w:sz w:val="28"/>
          <w:szCs w:val="28"/>
        </w:rPr>
      </w:pPr>
      <w:r w:rsidRPr="00BC70C4">
        <w:rPr>
          <w:caps/>
          <w:sz w:val="28"/>
          <w:szCs w:val="28"/>
          <w:lang w:val="en-GB"/>
        </w:rPr>
        <w:t>BACKGROUND</w:t>
      </w:r>
      <w:r w:rsidR="00B620A1" w:rsidRPr="00BC70C4">
        <w:rPr>
          <w:caps/>
          <w:sz w:val="28"/>
          <w:szCs w:val="28"/>
          <w:lang w:val="en-GB"/>
        </w:rPr>
        <w:t xml:space="preserve"> and The consultancy</w:t>
      </w:r>
      <w:r w:rsidRPr="00BC70C4">
        <w:rPr>
          <w:caps/>
          <w:sz w:val="28"/>
          <w:szCs w:val="28"/>
          <w:lang w:val="en-GB"/>
        </w:rPr>
        <w:t xml:space="preserve"> </w:t>
      </w:r>
    </w:p>
    <w:p w14:paraId="67436F1E" w14:textId="77777777" w:rsidR="00D72BE9" w:rsidRPr="00D72BE9" w:rsidRDefault="00D72BE9" w:rsidP="00D72BE9">
      <w:pPr>
        <w:spacing w:after="0"/>
        <w:jc w:val="both"/>
        <w:rPr>
          <w:sz w:val="16"/>
          <w:szCs w:val="16"/>
        </w:rPr>
      </w:pPr>
    </w:p>
    <w:p w14:paraId="210AD014" w14:textId="7690D6E5" w:rsidR="00A26DF0" w:rsidRDefault="00A26DF0" w:rsidP="00A26DF0">
      <w:pPr>
        <w:jc w:val="both"/>
      </w:pPr>
      <w:r>
        <w:t>CEHURD is implementing a sub-regional HIV/AIDS and adol</w:t>
      </w:r>
      <w:r w:rsidR="00F47F7E">
        <w:t>escent girls and young women</w:t>
      </w:r>
      <w:r>
        <w:t xml:space="preserve"> Program</w:t>
      </w:r>
      <w:r w:rsidR="00667726">
        <w:t>, with a focus on prevention of new infections</w:t>
      </w:r>
      <w:r>
        <w:t xml:space="preserve">. The first Phase of the Program is aimed at improving the quality of, and access to, HIV-related services for </w:t>
      </w:r>
      <w:r w:rsidR="00C55EEF">
        <w:t xml:space="preserve">adolescent girls and young women </w:t>
      </w:r>
      <w:r>
        <w:t xml:space="preserve">in Uganda through the use of </w:t>
      </w:r>
      <w:r w:rsidR="00494E4D">
        <w:t>Legal Empowerment / Social Accountability+ (LE/SA+)</w:t>
      </w:r>
      <w:r>
        <w:t xml:space="preserve"> strategies. Subsequent phases will be added, subject to available funding.</w:t>
      </w:r>
    </w:p>
    <w:p w14:paraId="36DD649C" w14:textId="1F09F3D7" w:rsidR="00B620A1" w:rsidRDefault="005C389A" w:rsidP="00A26DF0">
      <w:pPr>
        <w:jc w:val="both"/>
      </w:pPr>
      <w:r>
        <w:rPr>
          <w:rFonts w:eastAsia="Calibri" w:cs="Times New Roman"/>
          <w:lang w:val="en-GB"/>
        </w:rPr>
        <w:t>CEHURD</w:t>
      </w:r>
      <w:r w:rsidRPr="005947F2">
        <w:rPr>
          <w:rFonts w:eastAsia="Calibri" w:cs="Times New Roman"/>
          <w:lang w:val="en-GB"/>
        </w:rPr>
        <w:t xml:space="preserve"> </w:t>
      </w:r>
      <w:r w:rsidRPr="005C389A">
        <w:rPr>
          <w:rFonts w:eastAsia="Calibri" w:cs="Times New Roman"/>
          <w:lang w:val="en-GB"/>
        </w:rPr>
        <w:t xml:space="preserve">seeks </w:t>
      </w:r>
      <w:r w:rsidRPr="00D77C60">
        <w:rPr>
          <w:rFonts w:eastAsia="Calibri" w:cs="Times New Roman"/>
          <w:lang w:val="en-GB"/>
        </w:rPr>
        <w:t>a National</w:t>
      </w:r>
      <w:r w:rsidR="00667726">
        <w:rPr>
          <w:rFonts w:eastAsia="Calibri" w:cs="Times New Roman"/>
          <w:lang w:val="en-GB"/>
        </w:rPr>
        <w:t xml:space="preserve"> Consultant</w:t>
      </w:r>
      <w:r w:rsidRPr="00D77C60">
        <w:rPr>
          <w:rFonts w:eastAsia="Calibri" w:cs="Times New Roman"/>
          <w:lang w:val="en-GB"/>
        </w:rPr>
        <w:t xml:space="preserve"> </w:t>
      </w:r>
      <w:r w:rsidR="00B20D9B" w:rsidRPr="00D77C60">
        <w:rPr>
          <w:rFonts w:eastAsia="Calibri" w:cs="Times New Roman"/>
          <w:lang w:val="en-GB"/>
        </w:rPr>
        <w:t>for HIV</w:t>
      </w:r>
      <w:r w:rsidR="00667726">
        <w:rPr>
          <w:rFonts w:eastAsia="Calibri" w:cs="Times New Roman"/>
          <w:lang w:val="en-GB"/>
        </w:rPr>
        <w:t xml:space="preserve"> and Law,</w:t>
      </w:r>
      <w:r w:rsidRPr="00D77C60">
        <w:rPr>
          <w:rFonts w:eastAsia="Calibri" w:cs="Times New Roman"/>
          <w:lang w:val="en-GB"/>
        </w:rPr>
        <w:t xml:space="preserve"> with a strong interest and passion for the Organization’s mission. Under direct supervision of</w:t>
      </w:r>
      <w:r w:rsidR="0010366F">
        <w:rPr>
          <w:rFonts w:eastAsia="Calibri" w:cs="Times New Roman"/>
          <w:lang w:val="en-GB"/>
        </w:rPr>
        <w:t xml:space="preserve"> the Executive Director of CEHURD</w:t>
      </w:r>
      <w:r w:rsidRPr="00D77C60">
        <w:rPr>
          <w:rFonts w:eastAsia="Calibri" w:cs="Times New Roman"/>
          <w:lang w:val="en-GB"/>
        </w:rPr>
        <w:t>, the National</w:t>
      </w:r>
      <w:r w:rsidR="00667726">
        <w:rPr>
          <w:rFonts w:eastAsia="Calibri" w:cs="Times New Roman"/>
          <w:lang w:val="en-GB"/>
        </w:rPr>
        <w:t xml:space="preserve"> Consultant</w:t>
      </w:r>
      <w:r w:rsidRPr="00D77C60">
        <w:rPr>
          <w:rFonts w:eastAsia="Calibri" w:cs="Times New Roman"/>
          <w:lang w:val="en-GB"/>
        </w:rPr>
        <w:t xml:space="preserve"> </w:t>
      </w:r>
      <w:r w:rsidRPr="00D2326A">
        <w:rPr>
          <w:rFonts w:eastAsia="Calibri" w:cs="Times New Roman"/>
          <w:lang w:val="en-GB"/>
        </w:rPr>
        <w:t>will</w:t>
      </w:r>
      <w:r w:rsidRPr="005C389A">
        <w:rPr>
          <w:rFonts w:eastAsia="Calibri" w:cs="Times New Roman"/>
          <w:lang w:val="en-GB"/>
        </w:rPr>
        <w:t xml:space="preserve"> </w:t>
      </w:r>
      <w:r w:rsidR="00B620A1" w:rsidRPr="005C389A">
        <w:t>perform</w:t>
      </w:r>
      <w:r w:rsidR="00B620A1">
        <w:t xml:space="preserve"> the following duties and </w:t>
      </w:r>
      <w:r w:rsidR="00DB278C">
        <w:t>produce the following deliverables</w:t>
      </w:r>
      <w:r w:rsidR="00AB5ED6">
        <w:t xml:space="preserve"> at the national level and</w:t>
      </w:r>
      <w:r w:rsidR="00F47F7E">
        <w:t xml:space="preserve"> in the Gomba and Mukono districts in Ugand</w:t>
      </w:r>
      <w:bookmarkStart w:id="0" w:name="_GoBack"/>
      <w:bookmarkEnd w:id="0"/>
      <w:r w:rsidR="00F47F7E">
        <w:t>a</w:t>
      </w:r>
      <w:r w:rsidR="00DB278C">
        <w:t>:</w:t>
      </w:r>
    </w:p>
    <w:p w14:paraId="44D372A6" w14:textId="77777777" w:rsidR="00537152" w:rsidRDefault="003E448E" w:rsidP="0064366A">
      <w:pPr>
        <w:pStyle w:val="ListParagraph"/>
        <w:spacing w:after="0" w:line="259" w:lineRule="auto"/>
        <w:contextualSpacing/>
        <w:jc w:val="both"/>
      </w:pPr>
      <w:r>
        <w:t>Establish and train</w:t>
      </w:r>
      <w:r w:rsidR="00AB5ED6">
        <w:t xml:space="preserve"> a</w:t>
      </w:r>
      <w:r>
        <w:t xml:space="preserve"> pool of legal and health p</w:t>
      </w:r>
      <w:r w:rsidR="007A201A">
        <w:t xml:space="preserve">rofessionals to provide regular </w:t>
      </w:r>
      <w:r>
        <w:t>technical support on capacity development for local C</w:t>
      </w:r>
      <w:r w:rsidR="003D18EC">
        <w:t xml:space="preserve">ommunity </w:t>
      </w:r>
      <w:r>
        <w:t>B</w:t>
      </w:r>
      <w:r w:rsidR="003D18EC">
        <w:t xml:space="preserve">ased </w:t>
      </w:r>
      <w:r w:rsidR="00B844F0">
        <w:t>Organizations</w:t>
      </w:r>
      <w:r w:rsidR="003D18EC">
        <w:t xml:space="preserve"> (CBO</w:t>
      </w:r>
      <w:r>
        <w:t>s</w:t>
      </w:r>
      <w:r w:rsidR="003D18EC">
        <w:t>)</w:t>
      </w:r>
      <w:r>
        <w:t xml:space="preserve"> and paralegals;</w:t>
      </w:r>
    </w:p>
    <w:p w14:paraId="61F1094F" w14:textId="40C299E8" w:rsidR="00AB5ED6" w:rsidRDefault="00AB5ED6" w:rsidP="0064366A">
      <w:pPr>
        <w:pStyle w:val="ListParagraph"/>
        <w:spacing w:after="0" w:line="259" w:lineRule="auto"/>
        <w:contextualSpacing/>
        <w:jc w:val="both"/>
      </w:pPr>
      <w:r>
        <w:t>Develop training curricula and modules on: (a) HIV services for adolescent girls and young women and (b)</w:t>
      </w:r>
      <w:r w:rsidR="00256F0B">
        <w:t xml:space="preserve"> LE/</w:t>
      </w:r>
      <w:r w:rsidR="00EE3AFB">
        <w:t xml:space="preserve">SA+; </w:t>
      </w:r>
      <w:r>
        <w:t xml:space="preserve">(c) legal, gender and health frameworks to support HIV service provision and address GBV in two districts for local and national service providers; </w:t>
      </w:r>
    </w:p>
    <w:p w14:paraId="5BDC4D2E" w14:textId="14DBFA34" w:rsidR="0064366A" w:rsidRDefault="0064366A" w:rsidP="0064366A">
      <w:pPr>
        <w:pStyle w:val="ListParagraph"/>
        <w:spacing w:after="0" w:line="259" w:lineRule="auto"/>
        <w:contextualSpacing/>
        <w:jc w:val="both"/>
      </w:pPr>
      <w:r>
        <w:t>Participate in the training of Partner NGOs on litigating cases related to HIV service delivery for AGYW and in handling of the Legal Aid Fund.</w:t>
      </w:r>
    </w:p>
    <w:p w14:paraId="79E930A1" w14:textId="61A9EAA9" w:rsidR="003E448E" w:rsidRDefault="003E448E" w:rsidP="003E448E">
      <w:pPr>
        <w:pStyle w:val="ListParagraph"/>
        <w:spacing w:after="0" w:line="259" w:lineRule="auto"/>
        <w:contextualSpacing/>
        <w:jc w:val="both"/>
      </w:pPr>
      <w:r>
        <w:t>Deliver regular training of paralegals on</w:t>
      </w:r>
      <w:r w:rsidR="00114B60">
        <w:t>:</w:t>
      </w:r>
      <w:r>
        <w:t xml:space="preserve"> (a) HIV-related </w:t>
      </w:r>
      <w:r w:rsidR="00760159">
        <w:t xml:space="preserve">adolescent girls and young women </w:t>
      </w:r>
      <w:r>
        <w:t xml:space="preserve">services, including on </w:t>
      </w:r>
      <w:r w:rsidR="00114B60">
        <w:t>gender-based violence (GBV)</w:t>
      </w:r>
      <w:r>
        <w:t xml:space="preserve"> protection systems (b) LE/SA+ and (c) legal, health and gender frameworks to support HIV service provision and address GBV;</w:t>
      </w:r>
    </w:p>
    <w:p w14:paraId="64E01D3F" w14:textId="3CD4D058" w:rsidR="00F3768C" w:rsidRDefault="003E448E" w:rsidP="00F3768C">
      <w:pPr>
        <w:pStyle w:val="ListParagraph"/>
        <w:spacing w:after="0" w:line="259" w:lineRule="auto"/>
        <w:contextualSpacing/>
        <w:jc w:val="both"/>
      </w:pPr>
      <w:r>
        <w:t>Develop a litigators/lawyers guide/handbook.</w:t>
      </w:r>
    </w:p>
    <w:p w14:paraId="4B49A280" w14:textId="77777777" w:rsidR="00F3768C" w:rsidRDefault="00F3768C" w:rsidP="00F3768C">
      <w:pPr>
        <w:pStyle w:val="ListParagraph"/>
        <w:numPr>
          <w:ilvl w:val="0"/>
          <w:numId w:val="0"/>
        </w:numPr>
        <w:spacing w:after="0" w:line="259" w:lineRule="auto"/>
        <w:ind w:left="720"/>
        <w:contextualSpacing/>
        <w:jc w:val="both"/>
      </w:pPr>
    </w:p>
    <w:p w14:paraId="14E8689F" w14:textId="21DFCCD0" w:rsidR="00685DB4" w:rsidRDefault="00F3768C" w:rsidP="00F3768C">
      <w:r>
        <w:t xml:space="preserve">The Consultant is expected to undertake the work from </w:t>
      </w:r>
      <w:r w:rsidR="00452DE9">
        <w:t>1 April 2017 - 30 June 2018</w:t>
      </w:r>
      <w:r>
        <w:t xml:space="preserve">. </w:t>
      </w:r>
    </w:p>
    <w:p w14:paraId="3302499E" w14:textId="774DE536" w:rsidR="0008170C" w:rsidRDefault="003A4361" w:rsidP="00420703">
      <w:pPr>
        <w:autoSpaceDE w:val="0"/>
        <w:autoSpaceDN w:val="0"/>
        <w:adjustRightInd w:val="0"/>
        <w:spacing w:after="0"/>
        <w:jc w:val="both"/>
        <w:rPr>
          <w:rFonts w:cs="Calibri"/>
          <w:color w:val="000000"/>
          <w:sz w:val="24"/>
          <w:szCs w:val="24"/>
        </w:rPr>
      </w:pPr>
      <w:r>
        <w:rPr>
          <w:caps/>
          <w:noProof/>
          <w:color w:val="006695"/>
          <w:sz w:val="20"/>
          <w:szCs w:val="20"/>
        </w:rPr>
        <mc:AlternateContent>
          <mc:Choice Requires="wps">
            <w:drawing>
              <wp:anchor distT="4294967295" distB="4294967295" distL="114300" distR="114300" simplePos="0" relativeHeight="251661312" behindDoc="0" locked="0" layoutInCell="1" allowOverlap="1" wp14:anchorId="05F2457B" wp14:editId="2F8AB4FC">
                <wp:simplePos x="0" y="0"/>
                <wp:positionH relativeFrom="margin">
                  <wp:posOffset>1400175</wp:posOffset>
                </wp:positionH>
                <wp:positionV relativeFrom="paragraph">
                  <wp:posOffset>70484</wp:posOffset>
                </wp:positionV>
                <wp:extent cx="3286125" cy="0"/>
                <wp:effectExtent l="0" t="0" r="9525"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6125" cy="0"/>
                        </a:xfrm>
                        <a:prstGeom prst="line">
                          <a:avLst/>
                        </a:prstGeom>
                        <a:noFill/>
                        <a:ln w="12700" cap="flat" cmpd="sng" algn="ctr">
                          <a:solidFill>
                            <a:srgbClr val="006695"/>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563C81"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10.25pt,5.55pt" to="36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" strokecolor="#006695" strokeweight="1pt">
                <o:lock v:ext="edit" shapetype="f"/>
                <w10:wrap anchorx="margin"/>
              </v:line>
            </w:pict>
          </mc:Fallback>
        </mc:AlternateContent>
      </w:r>
    </w:p>
    <w:p w14:paraId="570BF0BC" w14:textId="77777777" w:rsidR="00173878" w:rsidRDefault="00173878" w:rsidP="00173878">
      <w:pPr>
        <w:spacing w:after="0"/>
        <w:rPr>
          <w:caps/>
          <w:sz w:val="28"/>
          <w:szCs w:val="28"/>
        </w:rPr>
      </w:pPr>
      <w:r w:rsidRPr="004815A7">
        <w:rPr>
          <w:caps/>
          <w:sz w:val="28"/>
          <w:szCs w:val="28"/>
        </w:rPr>
        <w:t>Ideal Candidate Profile</w:t>
      </w:r>
    </w:p>
    <w:p w14:paraId="001F3192" w14:textId="77777777" w:rsidR="00AC5F70" w:rsidRPr="004815A7" w:rsidRDefault="00AC5F70" w:rsidP="00173878">
      <w:pPr>
        <w:spacing w:after="0"/>
        <w:rPr>
          <w:caps/>
          <w:sz w:val="28"/>
          <w:szCs w:val="28"/>
        </w:rPr>
      </w:pPr>
    </w:p>
    <w:p w14:paraId="47BD5647" w14:textId="77777777" w:rsidR="00173878" w:rsidRPr="00173878" w:rsidRDefault="00173878" w:rsidP="00FF1217">
      <w:pPr>
        <w:tabs>
          <w:tab w:val="left" w:pos="360"/>
        </w:tabs>
        <w:autoSpaceDE w:val="0"/>
        <w:autoSpaceDN w:val="0"/>
        <w:adjustRightInd w:val="0"/>
        <w:jc w:val="both"/>
        <w:rPr>
          <w:rFonts w:eastAsia="Times New Roman" w:cs="Cabin,Bold"/>
          <w:b/>
          <w:bCs/>
          <w:sz w:val="24"/>
          <w:szCs w:val="24"/>
        </w:rPr>
      </w:pPr>
      <w:r w:rsidRPr="003A064F">
        <w:rPr>
          <w:rFonts w:eastAsia="Times New Roman" w:cs="Cabin,Bold"/>
          <w:b/>
          <w:bCs/>
          <w:sz w:val="24"/>
          <w:szCs w:val="24"/>
        </w:rPr>
        <w:t>Education and Experience</w:t>
      </w:r>
    </w:p>
    <w:p w14:paraId="45A3AA06" w14:textId="5950CC44" w:rsidR="00173878" w:rsidRPr="005947F2" w:rsidRDefault="00FE590A" w:rsidP="00AF63C2">
      <w:pPr>
        <w:numPr>
          <w:ilvl w:val="0"/>
          <w:numId w:val="12"/>
        </w:numPr>
        <w:jc w:val="both"/>
        <w:rPr>
          <w:rFonts w:eastAsia="Times New Roman" w:cs="Cabin,Bold"/>
          <w:bCs/>
        </w:rPr>
      </w:pPr>
      <w:r>
        <w:rPr>
          <w:rFonts w:eastAsia="Times New Roman" w:cs="Cabin,Bold"/>
          <w:bCs/>
        </w:rPr>
        <w:t>G</w:t>
      </w:r>
      <w:r w:rsidR="005947F2" w:rsidRPr="005947F2">
        <w:rPr>
          <w:rFonts w:eastAsia="Times New Roman" w:cs="Cabin,Bold"/>
          <w:bCs/>
        </w:rPr>
        <w:t>raduate degree in law</w:t>
      </w:r>
      <w:r>
        <w:rPr>
          <w:rFonts w:eastAsia="Times New Roman" w:cs="Cabin,Bold"/>
          <w:bCs/>
        </w:rPr>
        <w:t xml:space="preserve"> is essential.</w:t>
      </w:r>
      <w:r w:rsidR="0010366F">
        <w:rPr>
          <w:rFonts w:eastAsia="Times New Roman" w:cs="Cabin,Bold"/>
          <w:bCs/>
        </w:rPr>
        <w:t xml:space="preserve"> </w:t>
      </w:r>
      <w:r>
        <w:rPr>
          <w:rFonts w:eastAsia="Times New Roman" w:cs="Cabin,Bold"/>
          <w:bCs/>
        </w:rPr>
        <w:t>P</w:t>
      </w:r>
      <w:r w:rsidR="005947F2" w:rsidRPr="005947F2">
        <w:rPr>
          <w:rFonts w:eastAsia="Times New Roman" w:cs="Cabin,Bold"/>
          <w:bCs/>
        </w:rPr>
        <w:t>ost-graduate degree in development, public health, gender, human rights or othe</w:t>
      </w:r>
      <w:r w:rsidR="003A064F">
        <w:rPr>
          <w:rFonts w:eastAsia="Times New Roman" w:cs="Cabin,Bold"/>
          <w:bCs/>
        </w:rPr>
        <w:t xml:space="preserve">r related fields </w:t>
      </w:r>
      <w:r w:rsidR="00554F1E">
        <w:rPr>
          <w:rFonts w:eastAsia="Times New Roman" w:cs="Cabin,Bold"/>
          <w:bCs/>
        </w:rPr>
        <w:t>is</w:t>
      </w:r>
      <w:r w:rsidR="003A064F">
        <w:rPr>
          <w:rFonts w:eastAsia="Times New Roman" w:cs="Cabin,Bold"/>
          <w:bCs/>
        </w:rPr>
        <w:t xml:space="preserve"> a plus;</w:t>
      </w:r>
    </w:p>
    <w:p w14:paraId="32BE944D" w14:textId="0BB9420B" w:rsidR="005947F2" w:rsidRPr="00FD33C0" w:rsidRDefault="005947F2" w:rsidP="00FD33C0">
      <w:pPr>
        <w:numPr>
          <w:ilvl w:val="0"/>
          <w:numId w:val="12"/>
        </w:numPr>
        <w:jc w:val="both"/>
        <w:rPr>
          <w:rFonts w:cs="Calibri"/>
          <w:color w:val="000000"/>
          <w:szCs w:val="24"/>
        </w:rPr>
      </w:pPr>
      <w:r w:rsidRPr="005947F2">
        <w:rPr>
          <w:rFonts w:eastAsia="Calibri" w:cs="Times New Roman"/>
          <w:color w:val="000000"/>
          <w:lang w:val="en-GB"/>
        </w:rPr>
        <w:t>Minimum</w:t>
      </w:r>
      <w:r>
        <w:rPr>
          <w:rFonts w:eastAsia="Calibri" w:cs="Times New Roman"/>
          <w:color w:val="000000"/>
          <w:lang w:val="en-GB"/>
        </w:rPr>
        <w:t xml:space="preserve"> of</w:t>
      </w:r>
      <w:r w:rsidR="0010366F">
        <w:rPr>
          <w:rFonts w:eastAsia="Calibri" w:cs="Times New Roman"/>
          <w:color w:val="000000"/>
          <w:lang w:val="en-GB"/>
        </w:rPr>
        <w:t xml:space="preserve"> </w:t>
      </w:r>
      <w:r w:rsidR="00490E4B">
        <w:rPr>
          <w:rFonts w:eastAsia="Calibri" w:cs="Times New Roman"/>
          <w:color w:val="000000"/>
          <w:lang w:val="en-GB"/>
        </w:rPr>
        <w:t>5</w:t>
      </w:r>
      <w:r w:rsidR="0010366F">
        <w:rPr>
          <w:rFonts w:eastAsia="Calibri" w:cs="Times New Roman"/>
          <w:color w:val="000000"/>
          <w:lang w:val="en-GB"/>
        </w:rPr>
        <w:t xml:space="preserve"> </w:t>
      </w:r>
      <w:r w:rsidRPr="005947F2">
        <w:rPr>
          <w:rFonts w:eastAsia="Calibri" w:cs="Times New Roman"/>
          <w:color w:val="000000"/>
          <w:lang w:val="en-GB"/>
        </w:rPr>
        <w:t>years of significant relevant professional experience in HIV/AIDS law and policy</w:t>
      </w:r>
      <w:r w:rsidR="003A064F">
        <w:rPr>
          <w:rFonts w:eastAsia="Times New Roman" w:cs="Cabin,Bold"/>
          <w:bCs/>
        </w:rPr>
        <w:t>;</w:t>
      </w:r>
    </w:p>
    <w:p w14:paraId="544C2BEF" w14:textId="39DF8EBB" w:rsidR="00FD33C0" w:rsidRPr="00FD33C0" w:rsidRDefault="00FD33C0" w:rsidP="00FD33C0">
      <w:pPr>
        <w:numPr>
          <w:ilvl w:val="0"/>
          <w:numId w:val="12"/>
        </w:numPr>
        <w:jc w:val="both"/>
        <w:rPr>
          <w:rFonts w:cs="Calibri"/>
          <w:color w:val="000000"/>
          <w:szCs w:val="24"/>
        </w:rPr>
      </w:pPr>
      <w:r w:rsidRPr="00FD33C0">
        <w:rPr>
          <w:rFonts w:eastAsia="Calibri" w:cs="Times New Roman"/>
          <w:color w:val="000000"/>
          <w:lang w:val="en-GB"/>
        </w:rPr>
        <w:lastRenderedPageBreak/>
        <w:t xml:space="preserve">Significant professional experience </w:t>
      </w:r>
      <w:r w:rsidR="00790EB5">
        <w:rPr>
          <w:rFonts w:eastAsia="Calibri" w:cs="Times New Roman"/>
          <w:color w:val="000000"/>
          <w:lang w:val="en-GB"/>
        </w:rPr>
        <w:t>delivering capacity development activities, in particular on HIV/AIDS</w:t>
      </w:r>
      <w:proofErr w:type="gramStart"/>
      <w:r w:rsidR="00790EB5">
        <w:rPr>
          <w:rFonts w:eastAsia="Calibri" w:cs="Times New Roman"/>
          <w:color w:val="000000"/>
          <w:lang w:val="en-GB"/>
        </w:rPr>
        <w:t>, ,</w:t>
      </w:r>
      <w:proofErr w:type="gramEnd"/>
      <w:r w:rsidR="00790EB5">
        <w:rPr>
          <w:rFonts w:eastAsia="Calibri" w:cs="Times New Roman"/>
          <w:color w:val="000000"/>
          <w:lang w:val="en-GB"/>
        </w:rPr>
        <w:t xml:space="preserve"> public health, gender, and/or human rights issues at the national and local levels.</w:t>
      </w:r>
    </w:p>
    <w:p w14:paraId="093E4120" w14:textId="77777777" w:rsidR="00173878" w:rsidRPr="00EE4D5F" w:rsidRDefault="00173878" w:rsidP="00173878">
      <w:pPr>
        <w:spacing w:after="0"/>
        <w:ind w:left="360"/>
        <w:jc w:val="both"/>
        <w:rPr>
          <w:rFonts w:cs="Calibri"/>
          <w:color w:val="000000"/>
          <w:sz w:val="16"/>
          <w:szCs w:val="16"/>
        </w:rPr>
      </w:pPr>
    </w:p>
    <w:p w14:paraId="34551F2D" w14:textId="77777777" w:rsidR="00173878" w:rsidRPr="00173878" w:rsidRDefault="00173878" w:rsidP="00FF1217">
      <w:pPr>
        <w:autoSpaceDE w:val="0"/>
        <w:autoSpaceDN w:val="0"/>
        <w:adjustRightInd w:val="0"/>
        <w:jc w:val="both"/>
        <w:rPr>
          <w:rFonts w:eastAsia="Times New Roman" w:cs="Cabin,Bold"/>
          <w:b/>
          <w:bCs/>
          <w:sz w:val="24"/>
          <w:szCs w:val="24"/>
        </w:rPr>
      </w:pPr>
      <w:r w:rsidRPr="003A064F">
        <w:rPr>
          <w:rFonts w:eastAsia="Times New Roman" w:cs="Cabin,Bold"/>
          <w:b/>
          <w:bCs/>
          <w:sz w:val="24"/>
          <w:szCs w:val="24"/>
        </w:rPr>
        <w:t>Languages</w:t>
      </w:r>
    </w:p>
    <w:p w14:paraId="4099BDD1" w14:textId="77777777" w:rsidR="00173878" w:rsidRPr="006E6814" w:rsidRDefault="005947F2" w:rsidP="00173878">
      <w:pPr>
        <w:numPr>
          <w:ilvl w:val="0"/>
          <w:numId w:val="12"/>
        </w:numPr>
        <w:autoSpaceDE w:val="0"/>
        <w:autoSpaceDN w:val="0"/>
        <w:adjustRightInd w:val="0"/>
        <w:spacing w:after="0" w:line="259" w:lineRule="auto"/>
        <w:jc w:val="both"/>
        <w:rPr>
          <w:rFonts w:cs="Calibri"/>
          <w:color w:val="000000"/>
          <w:szCs w:val="24"/>
        </w:rPr>
      </w:pPr>
      <w:r w:rsidRPr="005947F2">
        <w:rPr>
          <w:rFonts w:eastAsia="Calibri" w:cs="Times New Roman"/>
          <w:color w:val="000000"/>
          <w:lang w:val="en-GB"/>
        </w:rPr>
        <w:t>Fluent oral and writing skills in English is required</w:t>
      </w:r>
      <w:r w:rsidR="006E6814">
        <w:rPr>
          <w:rFonts w:eastAsia="Calibri" w:cs="Times New Roman"/>
        </w:rPr>
        <w:t>;</w:t>
      </w:r>
    </w:p>
    <w:p w14:paraId="6513C4CE" w14:textId="77777777" w:rsidR="006E6814" w:rsidRPr="0010366F" w:rsidRDefault="006E6814" w:rsidP="006E6814">
      <w:pPr>
        <w:numPr>
          <w:ilvl w:val="0"/>
          <w:numId w:val="12"/>
        </w:numPr>
        <w:autoSpaceDE w:val="0"/>
        <w:autoSpaceDN w:val="0"/>
        <w:adjustRightInd w:val="0"/>
        <w:spacing w:after="0" w:line="259" w:lineRule="auto"/>
        <w:jc w:val="both"/>
        <w:rPr>
          <w:rFonts w:cs="Calibri"/>
          <w:color w:val="000000"/>
          <w:szCs w:val="24"/>
        </w:rPr>
      </w:pPr>
      <w:r w:rsidRPr="005947F2">
        <w:rPr>
          <w:rFonts w:eastAsia="Calibri" w:cs="Times New Roman"/>
          <w:color w:val="000000"/>
          <w:lang w:val="en-GB"/>
        </w:rPr>
        <w:t xml:space="preserve">Fluent oral and writing skills in </w:t>
      </w:r>
      <w:r>
        <w:rPr>
          <w:rFonts w:eastAsia="Calibri" w:cs="Times New Roman"/>
          <w:color w:val="000000"/>
          <w:lang w:val="en-GB"/>
        </w:rPr>
        <w:t>Luganda</w:t>
      </w:r>
      <w:r w:rsidRPr="005947F2">
        <w:rPr>
          <w:rFonts w:eastAsia="Calibri" w:cs="Times New Roman"/>
          <w:color w:val="000000"/>
          <w:lang w:val="en-GB"/>
        </w:rPr>
        <w:t xml:space="preserve"> is </w:t>
      </w:r>
      <w:r>
        <w:rPr>
          <w:rFonts w:eastAsia="Calibri" w:cs="Times New Roman"/>
          <w:color w:val="000000"/>
          <w:lang w:val="en-GB"/>
        </w:rPr>
        <w:t>a plus</w:t>
      </w:r>
      <w:r>
        <w:rPr>
          <w:rFonts w:eastAsia="Calibri" w:cs="Times New Roman"/>
        </w:rPr>
        <w:t>.</w:t>
      </w:r>
    </w:p>
    <w:p w14:paraId="4271F06C" w14:textId="4118B3A0" w:rsidR="00173878" w:rsidRPr="00EE4D5F" w:rsidRDefault="00296016" w:rsidP="00173878">
      <w:pPr>
        <w:autoSpaceDE w:val="0"/>
        <w:autoSpaceDN w:val="0"/>
        <w:adjustRightInd w:val="0"/>
        <w:spacing w:after="0"/>
        <w:ind w:left="360"/>
        <w:jc w:val="both"/>
        <w:rPr>
          <w:rFonts w:cs="Calibri"/>
          <w:color w:val="000000"/>
          <w:sz w:val="16"/>
          <w:szCs w:val="16"/>
        </w:rPr>
      </w:pPr>
      <w:r>
        <w:rPr>
          <w:rFonts w:cs="Calibri"/>
          <w:color w:val="000000"/>
          <w:sz w:val="16"/>
          <w:szCs w:val="16"/>
        </w:rPr>
        <w:br/>
      </w:r>
    </w:p>
    <w:p w14:paraId="2821340E" w14:textId="77777777" w:rsidR="00173878" w:rsidRPr="00173878" w:rsidRDefault="00173878" w:rsidP="00FF1217">
      <w:pPr>
        <w:jc w:val="both"/>
        <w:outlineLvl w:val="2"/>
        <w:rPr>
          <w:rFonts w:eastAsia="Calibri" w:cs="Times New Roman"/>
          <w:b/>
          <w:sz w:val="24"/>
          <w:szCs w:val="24"/>
        </w:rPr>
      </w:pPr>
      <w:r w:rsidRPr="00C656AD">
        <w:rPr>
          <w:rFonts w:eastAsia="Calibri" w:cs="Times New Roman"/>
          <w:b/>
          <w:sz w:val="24"/>
          <w:szCs w:val="24"/>
        </w:rPr>
        <w:t>Specific knowledge, skills and competencies</w:t>
      </w:r>
    </w:p>
    <w:p w14:paraId="1CD6C83E" w14:textId="77777777" w:rsidR="00DD0CF0" w:rsidRDefault="00DD0CF0" w:rsidP="00DD0CF0">
      <w:pPr>
        <w:numPr>
          <w:ilvl w:val="0"/>
          <w:numId w:val="12"/>
        </w:numPr>
        <w:jc w:val="both"/>
        <w:rPr>
          <w:bCs/>
        </w:rPr>
      </w:pPr>
      <w:r w:rsidRPr="00EE4D5F">
        <w:rPr>
          <w:rFonts w:eastAsia="Calibri" w:cs="Times New Roman"/>
          <w:color w:val="000000"/>
          <w:lang w:val="en-GB"/>
        </w:rPr>
        <w:t xml:space="preserve">Experience in </w:t>
      </w:r>
      <w:r w:rsidR="009558A5">
        <w:rPr>
          <w:rFonts w:eastAsia="Calibri" w:cs="Times New Roman"/>
          <w:color w:val="000000"/>
          <w:lang w:val="en-GB"/>
        </w:rPr>
        <w:t xml:space="preserve">addressing and </w:t>
      </w:r>
      <w:r w:rsidR="0043286A">
        <w:rPr>
          <w:rFonts w:eastAsia="Calibri" w:cs="Times New Roman"/>
          <w:color w:val="000000"/>
          <w:lang w:val="en-GB"/>
        </w:rPr>
        <w:t>training</w:t>
      </w:r>
      <w:r w:rsidR="004B64B5">
        <w:rPr>
          <w:rFonts w:eastAsia="Calibri" w:cs="Times New Roman"/>
          <w:color w:val="000000"/>
          <w:lang w:val="en-GB"/>
        </w:rPr>
        <w:t xml:space="preserve"> </w:t>
      </w:r>
      <w:r w:rsidR="004B64B5">
        <w:t>legal and health professionals</w:t>
      </w:r>
      <w:r w:rsidR="009558A5">
        <w:t xml:space="preserve"> on </w:t>
      </w:r>
      <w:r w:rsidR="009558A5" w:rsidRPr="00EE4D5F">
        <w:rPr>
          <w:rFonts w:eastAsia="Calibri" w:cs="Times New Roman"/>
          <w:color w:val="000000"/>
          <w:lang w:val="en-GB"/>
        </w:rPr>
        <w:t>legal</w:t>
      </w:r>
      <w:r w:rsidR="0010366F">
        <w:rPr>
          <w:rFonts w:eastAsia="Calibri" w:cs="Times New Roman"/>
          <w:color w:val="000000"/>
          <w:lang w:val="en-GB"/>
        </w:rPr>
        <w:t xml:space="preserve"> and human rights</w:t>
      </w:r>
      <w:r w:rsidR="009558A5" w:rsidRPr="00EE4D5F">
        <w:rPr>
          <w:rFonts w:eastAsia="Calibri" w:cs="Times New Roman"/>
          <w:color w:val="000000"/>
          <w:lang w:val="en-GB"/>
        </w:rPr>
        <w:t xml:space="preserve"> issues facing </w:t>
      </w:r>
      <w:r w:rsidR="00EF2535">
        <w:t>HIV-related adolescent girls and young women</w:t>
      </w:r>
      <w:r w:rsidRPr="00173878">
        <w:rPr>
          <w:bCs/>
        </w:rPr>
        <w:t>;</w:t>
      </w:r>
    </w:p>
    <w:p w14:paraId="76CCAD1D" w14:textId="77777777" w:rsidR="009558A5" w:rsidRDefault="009558A5" w:rsidP="009558A5">
      <w:pPr>
        <w:numPr>
          <w:ilvl w:val="0"/>
          <w:numId w:val="12"/>
        </w:numPr>
        <w:jc w:val="both"/>
        <w:rPr>
          <w:bCs/>
        </w:rPr>
      </w:pPr>
      <w:r>
        <w:rPr>
          <w:bCs/>
        </w:rPr>
        <w:t xml:space="preserve">Experience in developing curricula and modules on </w:t>
      </w:r>
      <w:r w:rsidRPr="00EE4D5F">
        <w:rPr>
          <w:rFonts w:eastAsia="Calibri" w:cs="Times New Roman"/>
          <w:color w:val="000000"/>
          <w:lang w:val="en-GB"/>
        </w:rPr>
        <w:t>legal</w:t>
      </w:r>
      <w:r>
        <w:rPr>
          <w:rFonts w:eastAsia="Calibri" w:cs="Times New Roman"/>
          <w:color w:val="000000"/>
          <w:lang w:val="en-GB"/>
        </w:rPr>
        <w:t>, gender</w:t>
      </w:r>
      <w:r w:rsidR="007638FD">
        <w:rPr>
          <w:rFonts w:eastAsia="Calibri" w:cs="Times New Roman"/>
          <w:color w:val="000000"/>
          <w:lang w:val="en-GB"/>
        </w:rPr>
        <w:t>, human rights</w:t>
      </w:r>
      <w:r>
        <w:rPr>
          <w:rFonts w:eastAsia="Calibri" w:cs="Times New Roman"/>
          <w:color w:val="000000"/>
          <w:lang w:val="en-GB"/>
        </w:rPr>
        <w:t xml:space="preserve"> and </w:t>
      </w:r>
      <w:r w:rsidR="003D67D7">
        <w:rPr>
          <w:rFonts w:eastAsia="Calibri" w:cs="Times New Roman"/>
          <w:color w:val="000000"/>
          <w:lang w:val="en-GB"/>
        </w:rPr>
        <w:t>health</w:t>
      </w:r>
      <w:r w:rsidRPr="00EE4D5F">
        <w:rPr>
          <w:rFonts w:eastAsia="Calibri" w:cs="Times New Roman"/>
          <w:color w:val="000000"/>
          <w:lang w:val="en-GB"/>
        </w:rPr>
        <w:t xml:space="preserve"> issues facing </w:t>
      </w:r>
      <w:r w:rsidR="00EF2535">
        <w:t>HIV-related adolescent girls and young women</w:t>
      </w:r>
      <w:r w:rsidRPr="00173878">
        <w:rPr>
          <w:bCs/>
        </w:rPr>
        <w:t>;</w:t>
      </w:r>
    </w:p>
    <w:p w14:paraId="251A3363" w14:textId="77777777" w:rsidR="00061A39" w:rsidRPr="00061A39" w:rsidRDefault="00061A39" w:rsidP="00061A39">
      <w:pPr>
        <w:numPr>
          <w:ilvl w:val="0"/>
          <w:numId w:val="12"/>
        </w:numPr>
        <w:jc w:val="both"/>
        <w:rPr>
          <w:rFonts w:eastAsia="Calibri" w:cs="Times New Roman"/>
          <w:color w:val="000000"/>
          <w:lang w:val="en-GB"/>
        </w:rPr>
      </w:pPr>
      <w:r w:rsidRPr="00061A39">
        <w:rPr>
          <w:rFonts w:eastAsia="Calibri" w:cs="Times New Roman"/>
          <w:color w:val="000000"/>
          <w:lang w:val="en-GB"/>
        </w:rPr>
        <w:t>Experience in developing legal</w:t>
      </w:r>
      <w:r w:rsidR="007638FD">
        <w:rPr>
          <w:rFonts w:eastAsia="Calibri" w:cs="Times New Roman"/>
          <w:color w:val="000000"/>
          <w:lang w:val="en-GB"/>
        </w:rPr>
        <w:t xml:space="preserve"> and/or human rights</w:t>
      </w:r>
      <w:r w:rsidRPr="00061A39">
        <w:rPr>
          <w:rFonts w:eastAsia="Calibri" w:cs="Times New Roman"/>
          <w:color w:val="000000"/>
          <w:lang w:val="en-GB"/>
        </w:rPr>
        <w:t xml:space="preserve"> handbooks, manuals or related guidance for </w:t>
      </w:r>
      <w:r w:rsidR="00545100" w:rsidRPr="00061A39">
        <w:rPr>
          <w:rFonts w:eastAsia="Calibri" w:cs="Times New Roman"/>
          <w:color w:val="000000"/>
          <w:lang w:val="en-GB"/>
        </w:rPr>
        <w:t>l</w:t>
      </w:r>
      <w:r w:rsidR="00545100">
        <w:rPr>
          <w:rFonts w:eastAsia="Calibri" w:cs="Times New Roman"/>
          <w:color w:val="000000"/>
          <w:lang w:val="en-GB"/>
        </w:rPr>
        <w:t>itigators and lawyers</w:t>
      </w:r>
      <w:r w:rsidRPr="00061A39">
        <w:rPr>
          <w:rFonts w:eastAsia="Calibri" w:cs="Times New Roman"/>
          <w:color w:val="000000"/>
          <w:lang w:val="en-GB"/>
        </w:rPr>
        <w:t>;</w:t>
      </w:r>
    </w:p>
    <w:p w14:paraId="79322E8F" w14:textId="77777777" w:rsidR="00DD0CF0" w:rsidRPr="00061A39" w:rsidRDefault="00DD0CF0" w:rsidP="00061A39">
      <w:pPr>
        <w:numPr>
          <w:ilvl w:val="0"/>
          <w:numId w:val="12"/>
        </w:numPr>
        <w:jc w:val="both"/>
        <w:rPr>
          <w:rFonts w:eastAsia="Calibri" w:cs="Times New Roman"/>
          <w:color w:val="000000"/>
          <w:lang w:val="en-GB"/>
        </w:rPr>
      </w:pPr>
      <w:r w:rsidRPr="00061A39">
        <w:rPr>
          <w:rFonts w:eastAsia="Calibri" w:cs="Times New Roman"/>
          <w:color w:val="000000"/>
          <w:lang w:val="en-GB"/>
        </w:rPr>
        <w:t>Strong interpersonal and organizational skills;</w:t>
      </w:r>
    </w:p>
    <w:p w14:paraId="15311CBD" w14:textId="77777777" w:rsidR="00DD0CF0" w:rsidRPr="00061A39" w:rsidRDefault="00DD0CF0" w:rsidP="00061A39">
      <w:pPr>
        <w:numPr>
          <w:ilvl w:val="0"/>
          <w:numId w:val="12"/>
        </w:numPr>
        <w:jc w:val="both"/>
        <w:rPr>
          <w:rFonts w:eastAsia="Calibri" w:cs="Times New Roman"/>
          <w:color w:val="000000"/>
          <w:lang w:val="en-GB"/>
        </w:rPr>
      </w:pPr>
      <w:r w:rsidRPr="00061A39">
        <w:rPr>
          <w:rFonts w:eastAsia="Calibri" w:cs="Times New Roman"/>
          <w:color w:val="000000"/>
          <w:lang w:val="en-GB"/>
        </w:rPr>
        <w:t>Enthusiastic and proactive attitude in building partnerships with a broad range of stakeholders and driving results, including at the senior level;</w:t>
      </w:r>
    </w:p>
    <w:p w14:paraId="18282AA5" w14:textId="77777777" w:rsidR="00DD0CF0" w:rsidRPr="00193D6A" w:rsidRDefault="00DD0CF0" w:rsidP="00DD0CF0">
      <w:pPr>
        <w:pStyle w:val="ListParagraph"/>
        <w:numPr>
          <w:ilvl w:val="0"/>
          <w:numId w:val="12"/>
        </w:numPr>
        <w:spacing w:after="120"/>
        <w:jc w:val="both"/>
        <w:rPr>
          <w:rFonts w:ascii="Cabin Regular" w:hAnsi="Cabin Regular"/>
          <w:color w:val="000000" w:themeColor="text1"/>
          <w:lang w:val="en-GB"/>
        </w:rPr>
      </w:pPr>
      <w:r w:rsidRPr="00193D6A">
        <w:rPr>
          <w:rFonts w:ascii="Cabin Regular" w:hAnsi="Cabin Regular"/>
          <w:color w:val="000000" w:themeColor="text1"/>
          <w:lang w:val="en-GB"/>
        </w:rPr>
        <w:t>Excellent communication skills, b</w:t>
      </w:r>
      <w:r>
        <w:rPr>
          <w:rFonts w:ascii="Cabin Regular" w:hAnsi="Cabin Regular"/>
          <w:color w:val="000000" w:themeColor="text1"/>
          <w:lang w:val="en-GB"/>
        </w:rPr>
        <w:t>oth written and oral;</w:t>
      </w:r>
    </w:p>
    <w:p w14:paraId="57F8C751" w14:textId="77777777" w:rsidR="00DD0CF0" w:rsidRPr="00193D6A" w:rsidRDefault="00DD0CF0" w:rsidP="00DD0CF0">
      <w:pPr>
        <w:pStyle w:val="ListParagraph"/>
        <w:numPr>
          <w:ilvl w:val="0"/>
          <w:numId w:val="12"/>
        </w:numPr>
        <w:spacing w:after="120"/>
        <w:jc w:val="both"/>
        <w:rPr>
          <w:rFonts w:ascii="Cabin Regular" w:hAnsi="Cabin Regular"/>
          <w:color w:val="000000" w:themeColor="text1"/>
          <w:lang w:val="en-GB"/>
        </w:rPr>
      </w:pPr>
      <w:r w:rsidRPr="00193D6A">
        <w:rPr>
          <w:rFonts w:ascii="Cabin Regular" w:hAnsi="Cabin Regular"/>
          <w:color w:val="000000" w:themeColor="text1"/>
          <w:lang w:val="en-GB"/>
        </w:rPr>
        <w:t>Ability to work under pressure with tight deadlines, flexibility and an entrepreneurial spirit.</w:t>
      </w:r>
    </w:p>
    <w:p w14:paraId="7E036449" w14:textId="77777777" w:rsidR="00DD0CF0" w:rsidRPr="00193D6A" w:rsidRDefault="00DD0CF0" w:rsidP="00DD0CF0">
      <w:pPr>
        <w:pStyle w:val="ListParagraph"/>
        <w:numPr>
          <w:ilvl w:val="0"/>
          <w:numId w:val="12"/>
        </w:numPr>
        <w:spacing w:after="120"/>
        <w:jc w:val="both"/>
        <w:rPr>
          <w:rFonts w:ascii="Cabin Regular" w:hAnsi="Cabin Regular"/>
          <w:color w:val="000000" w:themeColor="text1"/>
          <w:lang w:val="en-GB"/>
        </w:rPr>
      </w:pPr>
      <w:r w:rsidRPr="00193D6A">
        <w:rPr>
          <w:rFonts w:ascii="Cabin Regular" w:hAnsi="Cabin Regular"/>
          <w:color w:val="000000" w:themeColor="text1"/>
          <w:lang w:val="en-GB"/>
        </w:rPr>
        <w:t xml:space="preserve">Ability to respond timely </w:t>
      </w:r>
      <w:r>
        <w:rPr>
          <w:rFonts w:ascii="Cabin Regular" w:hAnsi="Cabin Regular"/>
          <w:color w:val="000000" w:themeColor="text1"/>
          <w:lang w:val="en-GB"/>
        </w:rPr>
        <w:t>to queries and provide feedback;</w:t>
      </w:r>
    </w:p>
    <w:p w14:paraId="632B3A01" w14:textId="77777777" w:rsidR="00DD0CF0" w:rsidRPr="00193D6A" w:rsidRDefault="00DD0CF0" w:rsidP="00DD0CF0">
      <w:pPr>
        <w:pStyle w:val="ListParagraph"/>
        <w:numPr>
          <w:ilvl w:val="0"/>
          <w:numId w:val="12"/>
        </w:numPr>
        <w:spacing w:after="160" w:line="259" w:lineRule="auto"/>
        <w:contextualSpacing/>
        <w:jc w:val="both"/>
        <w:rPr>
          <w:rFonts w:ascii="Cabin Regular" w:hAnsi="Cabin Regular"/>
          <w:color w:val="000000" w:themeColor="text1"/>
          <w:lang w:val="en-GB"/>
        </w:rPr>
      </w:pPr>
      <w:r w:rsidRPr="00193D6A">
        <w:rPr>
          <w:rFonts w:ascii="Cabin Regular" w:hAnsi="Cabin Regular"/>
          <w:color w:val="000000" w:themeColor="text1"/>
          <w:lang w:val="en-GB"/>
        </w:rPr>
        <w:t>Self-motivated and dynamic with a willingness and ability to use initiative to assist the Organiz</w:t>
      </w:r>
      <w:r>
        <w:rPr>
          <w:rFonts w:ascii="Cabin Regular" w:hAnsi="Cabin Regular"/>
          <w:color w:val="000000" w:themeColor="text1"/>
          <w:lang w:val="en-GB"/>
        </w:rPr>
        <w:t>ation to achieve its objectives;</w:t>
      </w:r>
    </w:p>
    <w:p w14:paraId="0C5D3160" w14:textId="77777777" w:rsidR="00DD0CF0" w:rsidRPr="00BE163A" w:rsidRDefault="00DD0CF0" w:rsidP="00DD0CF0">
      <w:pPr>
        <w:numPr>
          <w:ilvl w:val="0"/>
          <w:numId w:val="12"/>
        </w:numPr>
        <w:jc w:val="both"/>
        <w:rPr>
          <w:bCs/>
        </w:rPr>
      </w:pPr>
      <w:r w:rsidRPr="00193D6A">
        <w:rPr>
          <w:color w:val="000000" w:themeColor="text1"/>
          <w:lang w:val="en-GB"/>
        </w:rPr>
        <w:t xml:space="preserve">Keen sense of ethics, integrity and commitment to </w:t>
      </w:r>
      <w:r w:rsidR="009E3B61">
        <w:rPr>
          <w:color w:val="000000" w:themeColor="text1"/>
          <w:lang w:val="en-GB"/>
        </w:rPr>
        <w:t>CEHURD’s</w:t>
      </w:r>
      <w:r w:rsidRPr="00193D6A">
        <w:rPr>
          <w:color w:val="000000" w:themeColor="text1"/>
          <w:lang w:val="en-GB"/>
        </w:rPr>
        <w:t xml:space="preserve"> mandate</w:t>
      </w:r>
      <w:r>
        <w:rPr>
          <w:color w:val="000000" w:themeColor="text1"/>
          <w:lang w:val="en-GB"/>
        </w:rPr>
        <w:t>.</w:t>
      </w:r>
    </w:p>
    <w:p w14:paraId="6E3BF0C3" w14:textId="27C0F02F" w:rsidR="0008170C" w:rsidRDefault="003A4361" w:rsidP="0080498F">
      <w:pPr>
        <w:autoSpaceDE w:val="0"/>
        <w:autoSpaceDN w:val="0"/>
        <w:adjustRightInd w:val="0"/>
        <w:spacing w:after="0"/>
        <w:jc w:val="center"/>
        <w:rPr>
          <w:rFonts w:cs="Calibri"/>
          <w:color w:val="000000"/>
          <w:sz w:val="24"/>
          <w:szCs w:val="24"/>
        </w:rPr>
      </w:pPr>
      <w:r>
        <w:rPr>
          <w:caps/>
          <w:noProof/>
          <w:color w:val="006695"/>
          <w:sz w:val="20"/>
          <w:szCs w:val="20"/>
        </w:rPr>
        <mc:AlternateContent>
          <mc:Choice Requires="wps">
            <w:drawing>
              <wp:anchor distT="4294967295" distB="4294967295" distL="114300" distR="114300" simplePos="0" relativeHeight="251663360" behindDoc="0" locked="0" layoutInCell="1" allowOverlap="1" wp14:anchorId="3A604119" wp14:editId="507EB3B4">
                <wp:simplePos x="0" y="0"/>
                <wp:positionH relativeFrom="margin">
                  <wp:posOffset>1266825</wp:posOffset>
                </wp:positionH>
                <wp:positionV relativeFrom="paragraph">
                  <wp:posOffset>132714</wp:posOffset>
                </wp:positionV>
                <wp:extent cx="3286125" cy="0"/>
                <wp:effectExtent l="0" t="0" r="9525"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6125" cy="0"/>
                        </a:xfrm>
                        <a:prstGeom prst="line">
                          <a:avLst/>
                        </a:prstGeom>
                        <a:noFill/>
                        <a:ln w="12700" cap="flat" cmpd="sng" algn="ctr">
                          <a:solidFill>
                            <a:srgbClr val="006695"/>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9F4D59"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99.75pt,10.45pt" to="35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" strokecolor="#006695" strokeweight="1pt">
                <o:lock v:ext="edit" shapetype="f"/>
                <w10:wrap anchorx="margin"/>
              </v:line>
            </w:pict>
          </mc:Fallback>
        </mc:AlternateContent>
      </w:r>
    </w:p>
    <w:p w14:paraId="0C904E39" w14:textId="77777777" w:rsidR="0080498F" w:rsidRPr="0080498F" w:rsidRDefault="0080498F" w:rsidP="0080498F">
      <w:pPr>
        <w:spacing w:after="0"/>
        <w:jc w:val="both"/>
        <w:rPr>
          <w:caps/>
          <w:color w:val="006695"/>
          <w:sz w:val="20"/>
          <w:szCs w:val="20"/>
        </w:rPr>
      </w:pPr>
    </w:p>
    <w:p w14:paraId="17158B0B" w14:textId="77777777" w:rsidR="00FF1217" w:rsidRPr="00F50398" w:rsidRDefault="006B042B" w:rsidP="00FF1217">
      <w:pPr>
        <w:jc w:val="both"/>
        <w:rPr>
          <w:caps/>
          <w:sz w:val="28"/>
          <w:szCs w:val="28"/>
        </w:rPr>
      </w:pPr>
      <w:r w:rsidRPr="00F50398">
        <w:rPr>
          <w:caps/>
          <w:sz w:val="28"/>
          <w:szCs w:val="28"/>
        </w:rPr>
        <w:t>terms and conditions</w:t>
      </w:r>
    </w:p>
    <w:p w14:paraId="3083F086" w14:textId="50737399" w:rsidR="00856902" w:rsidRDefault="00FD33C0" w:rsidP="00A41E35">
      <w:pPr>
        <w:spacing w:after="0"/>
        <w:jc w:val="both"/>
        <w:rPr>
          <w:caps/>
          <w:color w:val="006695"/>
          <w:sz w:val="24"/>
          <w:szCs w:val="24"/>
        </w:rPr>
      </w:pPr>
      <w:r w:rsidRPr="00B808D5">
        <w:rPr>
          <w:lang w:val="en-GB"/>
        </w:rPr>
        <w:t xml:space="preserve">The </w:t>
      </w:r>
      <w:r w:rsidR="001344CF" w:rsidRPr="00B808D5">
        <w:rPr>
          <w:lang w:val="en-GB"/>
        </w:rPr>
        <w:t>National</w:t>
      </w:r>
      <w:r w:rsidR="00B808D5" w:rsidRPr="00B808D5">
        <w:rPr>
          <w:lang w:val="en-GB"/>
        </w:rPr>
        <w:t xml:space="preserve"> Trainer</w:t>
      </w:r>
      <w:r w:rsidR="00B80FE3" w:rsidRPr="00B808D5">
        <w:rPr>
          <w:lang w:val="en-GB"/>
        </w:rPr>
        <w:t xml:space="preserve"> </w:t>
      </w:r>
      <w:r w:rsidR="000D58A8" w:rsidRPr="00B808D5">
        <w:rPr>
          <w:lang w:val="en-GB"/>
        </w:rPr>
        <w:t xml:space="preserve">for HIV </w:t>
      </w:r>
      <w:r w:rsidRPr="00B808D5">
        <w:rPr>
          <w:lang w:val="en-GB"/>
        </w:rPr>
        <w:t>will be based</w:t>
      </w:r>
      <w:r w:rsidRPr="00FD33C0">
        <w:rPr>
          <w:lang w:val="en-GB"/>
        </w:rPr>
        <w:t xml:space="preserve"> in </w:t>
      </w:r>
      <w:r w:rsidR="001344CF">
        <w:rPr>
          <w:lang w:val="en-GB"/>
        </w:rPr>
        <w:t>Kampala</w:t>
      </w:r>
      <w:r w:rsidRPr="00FD33C0">
        <w:rPr>
          <w:lang w:val="en-GB"/>
        </w:rPr>
        <w:t xml:space="preserve"> with travel to </w:t>
      </w:r>
      <w:r w:rsidR="001344CF">
        <w:rPr>
          <w:lang w:val="en-GB"/>
        </w:rPr>
        <w:t>Gomba</w:t>
      </w:r>
      <w:r w:rsidRPr="00FD33C0">
        <w:rPr>
          <w:lang w:val="en-GB"/>
        </w:rPr>
        <w:t xml:space="preserve"> and </w:t>
      </w:r>
      <w:r w:rsidR="001344CF">
        <w:rPr>
          <w:lang w:val="en-GB"/>
        </w:rPr>
        <w:t>Mukono districts</w:t>
      </w:r>
      <w:r w:rsidR="00FF1217" w:rsidRPr="00FF1217">
        <w:t>.</w:t>
      </w:r>
      <w:r w:rsidR="00E5703D">
        <w:t xml:space="preserve"> The s</w:t>
      </w:r>
      <w:r w:rsidR="00856902">
        <w:t>elected candi</w:t>
      </w:r>
      <w:r w:rsidR="001344CF">
        <w:t xml:space="preserve">date is expected to start </w:t>
      </w:r>
      <w:r w:rsidR="00856902">
        <w:t>immediately</w:t>
      </w:r>
      <w:r w:rsidR="00452DE9">
        <w:t>.</w:t>
      </w:r>
    </w:p>
    <w:p w14:paraId="50AF221D" w14:textId="77777777" w:rsidR="00856902" w:rsidRPr="00A41E35" w:rsidRDefault="00856902" w:rsidP="00FF1217">
      <w:pPr>
        <w:spacing w:after="0"/>
        <w:jc w:val="both"/>
        <w:rPr>
          <w:sz w:val="16"/>
          <w:szCs w:val="16"/>
        </w:rPr>
      </w:pPr>
    </w:p>
    <w:p w14:paraId="69BC9FC7" w14:textId="7826A259" w:rsidR="00FF1217" w:rsidRDefault="00A41E35" w:rsidP="00FF1217">
      <w:pPr>
        <w:spacing w:after="0"/>
        <w:jc w:val="both"/>
      </w:pPr>
      <w:r w:rsidRPr="00BD2F37">
        <w:t>For this consultancy, t</w:t>
      </w:r>
      <w:r w:rsidR="00856902" w:rsidRPr="00BD2F37">
        <w:t>he ideal candidate will be offered</w:t>
      </w:r>
      <w:r w:rsidR="007638FD">
        <w:t xml:space="preserve"> a rate of </w:t>
      </w:r>
      <w:r w:rsidR="00140D7B">
        <w:t>USD</w:t>
      </w:r>
      <w:r w:rsidR="007638FD">
        <w:t>1</w:t>
      </w:r>
      <w:r w:rsidR="00FD7BDC">
        <w:t>5</w:t>
      </w:r>
      <w:r w:rsidR="007638FD">
        <w:t>0 per day subject to taxes</w:t>
      </w:r>
      <w:r w:rsidR="00856902" w:rsidRPr="00BD2F37">
        <w:t xml:space="preserve"> and </w:t>
      </w:r>
      <w:r w:rsidRPr="00BD2F37">
        <w:t xml:space="preserve">in accordance </w:t>
      </w:r>
      <w:r w:rsidR="00856902" w:rsidRPr="00BD2F37">
        <w:t>with qualifications and experience</w:t>
      </w:r>
      <w:r w:rsidRPr="00BD2F37">
        <w:t>.</w:t>
      </w:r>
    </w:p>
    <w:p w14:paraId="044A8F0E" w14:textId="77777777" w:rsidR="00203CCB" w:rsidRDefault="00203CCB" w:rsidP="00FF1217">
      <w:pPr>
        <w:spacing w:after="0"/>
        <w:rPr>
          <w:caps/>
          <w:color w:val="006695"/>
          <w:sz w:val="24"/>
          <w:szCs w:val="24"/>
        </w:rPr>
      </w:pPr>
    </w:p>
    <w:p w14:paraId="3B5EC5EE" w14:textId="6A07BEFD" w:rsidR="00037553" w:rsidRPr="00FF1217" w:rsidRDefault="003A4361" w:rsidP="00FF1217">
      <w:pPr>
        <w:spacing w:after="0"/>
        <w:rPr>
          <w:caps/>
          <w:color w:val="006695"/>
          <w:sz w:val="24"/>
          <w:szCs w:val="24"/>
        </w:rPr>
      </w:pPr>
      <w:r>
        <w:rPr>
          <w:b/>
          <w:noProof/>
          <w:color w:val="006695"/>
          <w:sz w:val="30"/>
          <w:szCs w:val="30"/>
        </w:rPr>
        <mc:AlternateContent>
          <mc:Choice Requires="wps">
            <w:drawing>
              <wp:anchor distT="4294967294" distB="4294967294" distL="114300" distR="114300" simplePos="0" relativeHeight="251667456" behindDoc="0" locked="0" layoutInCell="1" allowOverlap="1" wp14:anchorId="19AE2584" wp14:editId="5EEA9FF7">
                <wp:simplePos x="0" y="0"/>
                <wp:positionH relativeFrom="margin">
                  <wp:posOffset>1285875</wp:posOffset>
                </wp:positionH>
                <wp:positionV relativeFrom="paragraph">
                  <wp:posOffset>28574</wp:posOffset>
                </wp:positionV>
                <wp:extent cx="3286125" cy="0"/>
                <wp:effectExtent l="0" t="0" r="9525"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6125" cy="0"/>
                        </a:xfrm>
                        <a:prstGeom prst="line">
                          <a:avLst/>
                        </a:prstGeom>
                        <a:ln w="12700">
                          <a:solidFill>
                            <a:srgbClr val="0066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A967A" id="Straight Connector 6" o:spid="_x0000_s1026" style="position:absolute;z-index:25166745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01.25pt,2.25pt" to="5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" strokecolor="#006695" strokeweight="1pt">
                <o:lock v:ext="edit" shapetype="f"/>
                <w10:wrap anchorx="margin"/>
              </v:line>
            </w:pict>
          </mc:Fallback>
        </mc:AlternateContent>
      </w:r>
    </w:p>
    <w:p w14:paraId="3DDC1DFE" w14:textId="77777777" w:rsidR="00FF1217" w:rsidRPr="00F50398" w:rsidRDefault="00FF1217" w:rsidP="00FF1217">
      <w:pPr>
        <w:rPr>
          <w:caps/>
          <w:sz w:val="28"/>
          <w:szCs w:val="28"/>
        </w:rPr>
      </w:pPr>
      <w:r w:rsidRPr="00F50398">
        <w:rPr>
          <w:caps/>
          <w:sz w:val="28"/>
          <w:szCs w:val="28"/>
        </w:rPr>
        <w:t>how to apply</w:t>
      </w:r>
    </w:p>
    <w:p w14:paraId="40B61AA6" w14:textId="564B581F" w:rsidR="00554F1E" w:rsidRDefault="00FF1217" w:rsidP="00FF1217">
      <w:pPr>
        <w:spacing w:after="0"/>
        <w:jc w:val="both"/>
      </w:pPr>
      <w:r w:rsidRPr="00FF1217">
        <w:rPr>
          <w:bCs/>
        </w:rPr>
        <w:t xml:space="preserve">All interested applicants are encouraged to apply </w:t>
      </w:r>
      <w:r w:rsidR="00CE6056">
        <w:rPr>
          <w:bCs/>
        </w:rPr>
        <w:t xml:space="preserve">sending resume and cover letter </w:t>
      </w:r>
      <w:r w:rsidR="00D33A0C">
        <w:rPr>
          <w:bCs/>
        </w:rPr>
        <w:t>to</w:t>
      </w:r>
      <w:r w:rsidR="00CE6056">
        <w:rPr>
          <w:bCs/>
        </w:rPr>
        <w:t xml:space="preserve"> </w:t>
      </w:r>
      <w:hyperlink r:id="rId11" w:history="1">
        <w:r w:rsidR="00CE6056" w:rsidRPr="00117CA1">
          <w:rPr>
            <w:rStyle w:val="Hyperlink"/>
          </w:rPr>
          <w:t>info@cehurd.org</w:t>
        </w:r>
      </w:hyperlink>
      <w:r w:rsidR="00CE6056">
        <w:rPr>
          <w:bCs/>
        </w:rPr>
        <w:t xml:space="preserve"> specifying ‘Application to </w:t>
      </w:r>
      <w:r w:rsidR="00CE6056" w:rsidRPr="007A0FE1">
        <w:rPr>
          <w:bCs/>
        </w:rPr>
        <w:t xml:space="preserve">National </w:t>
      </w:r>
      <w:r w:rsidR="0064366A">
        <w:rPr>
          <w:bCs/>
        </w:rPr>
        <w:t xml:space="preserve">Consultant </w:t>
      </w:r>
      <w:r w:rsidR="0064366A" w:rsidRPr="007A0FE1">
        <w:rPr>
          <w:bCs/>
        </w:rPr>
        <w:t>on</w:t>
      </w:r>
      <w:r w:rsidR="005313FD">
        <w:rPr>
          <w:bCs/>
        </w:rPr>
        <w:t xml:space="preserve"> </w:t>
      </w:r>
      <w:r w:rsidR="00B20D9B" w:rsidRPr="007A0FE1">
        <w:rPr>
          <w:bCs/>
        </w:rPr>
        <w:t>HIV</w:t>
      </w:r>
      <w:r w:rsidR="005313FD">
        <w:rPr>
          <w:bCs/>
        </w:rPr>
        <w:t xml:space="preserve"> and Law – Capacity Development</w:t>
      </w:r>
      <w:r w:rsidR="00C70A9B">
        <w:rPr>
          <w:bCs/>
        </w:rPr>
        <w:t>’</w:t>
      </w:r>
      <w:r w:rsidR="00B20D9B" w:rsidRPr="007A0FE1">
        <w:rPr>
          <w:bCs/>
        </w:rPr>
        <w:t xml:space="preserve"> </w:t>
      </w:r>
      <w:r w:rsidR="008B00E5" w:rsidRPr="007A0FE1">
        <w:rPr>
          <w:bCs/>
        </w:rPr>
        <w:t>position</w:t>
      </w:r>
      <w:r w:rsidR="00CE6056">
        <w:rPr>
          <w:bCs/>
        </w:rPr>
        <w:t xml:space="preserve"> in the title of the email</w:t>
      </w:r>
      <w:r w:rsidR="00D33A0C">
        <w:t>.</w:t>
      </w:r>
    </w:p>
    <w:p w14:paraId="252925A0" w14:textId="77777777" w:rsidR="00554F1E" w:rsidRPr="00FF1217" w:rsidRDefault="00554F1E" w:rsidP="00FF1217">
      <w:pPr>
        <w:spacing w:after="0"/>
        <w:jc w:val="both"/>
      </w:pPr>
    </w:p>
    <w:p w14:paraId="3695445E" w14:textId="3EF3663C" w:rsidR="00FF1217" w:rsidRPr="00FF1217" w:rsidRDefault="003A4361" w:rsidP="00FF1217">
      <w:pPr>
        <w:spacing w:after="0"/>
        <w:rPr>
          <w:sz w:val="16"/>
          <w:szCs w:val="16"/>
        </w:rPr>
      </w:pPr>
      <w:r>
        <w:rPr>
          <w:b/>
          <w:noProof/>
          <w:color w:val="006695"/>
          <w:sz w:val="30"/>
          <w:szCs w:val="30"/>
        </w:rPr>
        <mc:AlternateContent>
          <mc:Choice Requires="wps">
            <w:drawing>
              <wp:anchor distT="4294967294" distB="4294967294" distL="114300" distR="114300" simplePos="0" relativeHeight="251669504" behindDoc="0" locked="0" layoutInCell="1" allowOverlap="1" wp14:anchorId="48E1ECBA" wp14:editId="48B0BA99">
                <wp:simplePos x="0" y="0"/>
                <wp:positionH relativeFrom="margin">
                  <wp:posOffset>1362075</wp:posOffset>
                </wp:positionH>
                <wp:positionV relativeFrom="paragraph">
                  <wp:posOffset>-95251</wp:posOffset>
                </wp:positionV>
                <wp:extent cx="3286125" cy="0"/>
                <wp:effectExtent l="0" t="0" r="9525" b="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6125" cy="0"/>
                        </a:xfrm>
                        <a:prstGeom prst="line">
                          <a:avLst/>
                        </a:prstGeom>
                        <a:ln w="12700">
                          <a:solidFill>
                            <a:srgbClr val="00669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42719C" id="Straight Connector 6" o:spid="_x0000_s1026" style="position:absolute;z-index:2516695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107.25pt,-7.5pt" to="36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" strokecolor="#006695" strokeweight="1pt">
                <o:lock v:ext="edit" shapetype="f"/>
                <w10:wrap anchorx="margin"/>
              </v:line>
            </w:pict>
          </mc:Fallback>
        </mc:AlternateContent>
      </w:r>
    </w:p>
    <w:p w14:paraId="176C8A71" w14:textId="77777777" w:rsidR="00FF1217" w:rsidRPr="00F50398" w:rsidRDefault="00FF1217" w:rsidP="00FF1217">
      <w:pPr>
        <w:spacing w:after="0"/>
        <w:rPr>
          <w:caps/>
          <w:sz w:val="28"/>
          <w:szCs w:val="28"/>
        </w:rPr>
      </w:pPr>
      <w:r w:rsidRPr="00F50398">
        <w:rPr>
          <w:caps/>
          <w:sz w:val="28"/>
          <w:szCs w:val="28"/>
        </w:rPr>
        <w:t xml:space="preserve">DISCLAIMER AND CLOSING DATE </w:t>
      </w:r>
    </w:p>
    <w:p w14:paraId="3A07BEAF" w14:textId="77777777" w:rsidR="00FF1217" w:rsidRPr="00FF1217" w:rsidRDefault="00FF1217" w:rsidP="00FF1217">
      <w:pPr>
        <w:spacing w:after="0"/>
        <w:jc w:val="both"/>
      </w:pPr>
    </w:p>
    <w:p w14:paraId="562B0ACD" w14:textId="3046AA15" w:rsidR="00FF1217" w:rsidRPr="00FF1217" w:rsidRDefault="00FF1217" w:rsidP="00FF1217">
      <w:pPr>
        <w:spacing w:after="0"/>
        <w:jc w:val="both"/>
      </w:pPr>
      <w:r w:rsidRPr="00FF1217">
        <w:t>The above statements are intended to describe the general nature and level of the work being performed by the</w:t>
      </w:r>
      <w:r w:rsidR="0067515D">
        <w:t xml:space="preserve"> C</w:t>
      </w:r>
      <w:r w:rsidR="00B53D44">
        <w:t>onsultant</w:t>
      </w:r>
      <w:r w:rsidRPr="00FF1217">
        <w:t xml:space="preserve"> </w:t>
      </w:r>
      <w:r w:rsidR="00B6549A">
        <w:t>assigned to this work.</w:t>
      </w:r>
    </w:p>
    <w:p w14:paraId="4C4A4266" w14:textId="77777777" w:rsidR="00FF1217" w:rsidRDefault="005D26AA" w:rsidP="00FF1217">
      <w:pPr>
        <w:spacing w:after="0"/>
        <w:jc w:val="both"/>
      </w:pPr>
      <w:r>
        <w:t>CEHURD</w:t>
      </w:r>
      <w:r w:rsidR="00FF1217" w:rsidRPr="00FF1217">
        <w:t xml:space="preserve"> reserves the right to amend and change responsibilities or even to cancel the recruitment to meet business and organizational needs as necessary.</w:t>
      </w:r>
    </w:p>
    <w:p w14:paraId="20D0AFB5" w14:textId="77777777" w:rsidR="003204FD" w:rsidRPr="00FF1217" w:rsidRDefault="003204FD" w:rsidP="00FF1217">
      <w:pPr>
        <w:spacing w:after="0"/>
        <w:jc w:val="both"/>
      </w:pPr>
    </w:p>
    <w:p w14:paraId="181C7322" w14:textId="0F8616A9" w:rsidR="0008170C" w:rsidRDefault="00FF1217" w:rsidP="001C2A50">
      <w:pPr>
        <w:spacing w:after="0"/>
        <w:jc w:val="both"/>
        <w:rPr>
          <w:rFonts w:cs="Calibri"/>
          <w:color w:val="000000"/>
          <w:sz w:val="24"/>
          <w:szCs w:val="24"/>
        </w:rPr>
      </w:pPr>
      <w:r w:rsidRPr="00D453F0">
        <w:t>Application deadline:</w:t>
      </w:r>
      <w:r w:rsidR="006B042B" w:rsidRPr="00D453F0">
        <w:t xml:space="preserve">  </w:t>
      </w:r>
      <w:r w:rsidR="00D453F0" w:rsidRPr="0064366A">
        <w:rPr>
          <w:b/>
        </w:rPr>
        <w:t xml:space="preserve">March </w:t>
      </w:r>
      <w:r w:rsidR="00B03593" w:rsidRPr="0064366A">
        <w:rPr>
          <w:b/>
        </w:rPr>
        <w:t>2</w:t>
      </w:r>
      <w:r w:rsidR="0064366A">
        <w:rPr>
          <w:b/>
        </w:rPr>
        <w:t>9</w:t>
      </w:r>
      <w:r w:rsidR="00A41E35" w:rsidRPr="0064366A">
        <w:rPr>
          <w:b/>
        </w:rPr>
        <w:t>, 2017</w:t>
      </w:r>
      <w:r w:rsidR="006B042B" w:rsidRPr="00D453F0">
        <w:t xml:space="preserve"> (23:5</w:t>
      </w:r>
      <w:r w:rsidR="00203CCB" w:rsidRPr="00D453F0">
        <w:t>9</w:t>
      </w:r>
      <w:r w:rsidR="006B042B" w:rsidRPr="00D453F0">
        <w:t xml:space="preserve">hrs </w:t>
      </w:r>
      <w:r w:rsidR="00D453F0">
        <w:t>Uganda</w:t>
      </w:r>
      <w:r w:rsidR="006B042B" w:rsidRPr="00D453F0">
        <w:t xml:space="preserve"> time)</w:t>
      </w:r>
      <w:r w:rsidR="001C2A50">
        <w:t>.</w:t>
      </w:r>
    </w:p>
    <w:sectPr w:rsidR="0008170C" w:rsidSect="00586468">
      <w:headerReference w:type="firs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238A4" w14:textId="77777777" w:rsidR="00235B97" w:rsidRDefault="00235B97" w:rsidP="006D150D">
      <w:r>
        <w:separator/>
      </w:r>
    </w:p>
  </w:endnote>
  <w:endnote w:type="continuationSeparator" w:id="0">
    <w:p w14:paraId="0F58B31B" w14:textId="77777777" w:rsidR="00235B97" w:rsidRDefault="00235B97" w:rsidP="006D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bin Regular">
    <w:altName w:val="Tw Cen MT Condensed Extra Bold"/>
    <w:panose1 w:val="00000000000000000000"/>
    <w:charset w:val="00"/>
    <w:family w:val="roman"/>
    <w:notTrueType/>
    <w:pitch w:val="default"/>
  </w:font>
  <w:font w:name="Cabin">
    <w:altName w:val="Tw Cen MT Condensed Extra Bold"/>
    <w:charset w:val="00"/>
    <w:family w:val="swiss"/>
    <w:pitch w:val="variable"/>
    <w:sig w:usb0="8000002F" w:usb1="0000000B"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bin,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AEB84" w14:textId="77777777" w:rsidR="0054219D" w:rsidRDefault="0054219D" w:rsidP="00056135">
    <w:pPr>
      <w:pStyle w:val="Footer"/>
    </w:pPr>
    <w:r>
      <w:rPr>
        <w:rFonts w:eastAsiaTheme="minorEastAsia" w:cs="Times New Roman"/>
        <w:noProof/>
        <w:color w:val="006695"/>
        <w:sz w:val="16"/>
        <w:szCs w:val="16"/>
        <w:lang w:eastAsia="it-IT"/>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B9291" w14:textId="77777777" w:rsidR="00235B97" w:rsidRDefault="00235B97" w:rsidP="006D150D">
      <w:r>
        <w:separator/>
      </w:r>
    </w:p>
  </w:footnote>
  <w:footnote w:type="continuationSeparator" w:id="0">
    <w:p w14:paraId="63DCF685" w14:textId="77777777" w:rsidR="00235B97" w:rsidRDefault="00235B97" w:rsidP="006D1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C977F" w14:textId="2262FD74" w:rsidR="0054219D" w:rsidRDefault="003A4361" w:rsidP="006D150D">
    <w:pPr>
      <w:pStyle w:val="Header"/>
    </w:pPr>
    <w:r>
      <w:rPr>
        <w:noProof/>
      </w:rPr>
      <mc:AlternateContent>
        <mc:Choice Requires="wps">
          <w:drawing>
            <wp:anchor distT="0" distB="0" distL="114300" distR="114300" simplePos="0" relativeHeight="251659776" behindDoc="0" locked="0" layoutInCell="1" allowOverlap="1" wp14:anchorId="599D6D1E" wp14:editId="013326C5">
              <wp:simplePos x="0" y="0"/>
              <wp:positionH relativeFrom="column">
                <wp:posOffset>0</wp:posOffset>
              </wp:positionH>
              <wp:positionV relativeFrom="paragraph">
                <wp:posOffset>143510</wp:posOffset>
              </wp:positionV>
              <wp:extent cx="617220" cy="571500"/>
              <wp:effectExtent l="0" t="0" r="1143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571500"/>
                      </a:xfrm>
                      <a:prstGeom prst="straightConnector1">
                        <a:avLst/>
                      </a:prstGeom>
                      <a:noFill/>
                      <a:ln w="12700">
                        <a:solidFill>
                          <a:srgbClr val="006694"/>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A3FC93" id="_x0000_t32" coordsize="21600,21600" o:spt="32" o:oned="t" path="m,l21600,21600e" filled="f">
              <v:path arrowok="t" fillok="f" o:connecttype="none"/>
              <o:lock v:ext="edit" shapetype="t"/>
            </v:shapetype>
            <v:shape id="AutoShape 5" o:spid="_x0000_s1026" type="#_x0000_t32" style="position:absolute;margin-left:0;margin-top:11.3pt;width:48.6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" strokecolor="#006694" strokeweight="1pt"/>
          </w:pict>
        </mc:Fallback>
      </mc:AlternateContent>
    </w:r>
    <w:r>
      <w:rPr>
        <w:noProof/>
      </w:rPr>
      <mc:AlternateContent>
        <mc:Choice Requires="wps">
          <w:drawing>
            <wp:anchor distT="0" distB="0" distL="114300" distR="114300" simplePos="0" relativeHeight="251657728" behindDoc="0" locked="0" layoutInCell="1" allowOverlap="1" wp14:anchorId="076FFB1B" wp14:editId="096DA80C">
              <wp:simplePos x="0" y="0"/>
              <wp:positionH relativeFrom="column">
                <wp:posOffset>0</wp:posOffset>
              </wp:positionH>
              <wp:positionV relativeFrom="paragraph">
                <wp:posOffset>142875</wp:posOffset>
              </wp:positionV>
              <wp:extent cx="5953125" cy="635"/>
              <wp:effectExtent l="0" t="0" r="9525" b="1841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635"/>
                      </a:xfrm>
                      <a:prstGeom prst="straightConnector1">
                        <a:avLst/>
                      </a:prstGeom>
                      <a:noFill/>
                      <a:ln w="12700">
                        <a:solidFill>
                          <a:srgbClr val="006694"/>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14CE2D" id="AutoShape 4" o:spid="_x0000_s1026" type="#_x0000_t32" style="position:absolute;margin-left:0;margin-top:11.25pt;width:468.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" strokecolor="#006694" strokeweight="1pt"/>
          </w:pict>
        </mc:Fallback>
      </mc:AlternateContent>
    </w:r>
    <w:r w:rsidR="0054219D" w:rsidRPr="006120EA">
      <w:rPr>
        <w:b/>
        <w:color w:val="A6A6A6" w:themeColor="background1" w:themeShade="A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B5953"/>
    <w:multiLevelType w:val="hybridMultilevel"/>
    <w:tmpl w:val="2F507E70"/>
    <w:lvl w:ilvl="0" w:tplc="6ACCA68A">
      <w:start w:val="1"/>
      <w:numFmt w:val="bullet"/>
      <w:lvlText w:val=""/>
      <w:lvlJc w:val="left"/>
      <w:pPr>
        <w:ind w:left="720" w:hanging="360"/>
      </w:pPr>
      <w:rPr>
        <w:rFonts w:ascii="Wingdings" w:hAnsi="Wingdings" w:hint="default"/>
        <w:color w:val="0066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91855"/>
    <w:multiLevelType w:val="multilevel"/>
    <w:tmpl w:val="32A2D4E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EA671F"/>
    <w:multiLevelType w:val="hybridMultilevel"/>
    <w:tmpl w:val="D1E4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65137"/>
    <w:multiLevelType w:val="hybridMultilevel"/>
    <w:tmpl w:val="D7F214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31927"/>
    <w:multiLevelType w:val="hybridMultilevel"/>
    <w:tmpl w:val="5AEA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0247"/>
    <w:multiLevelType w:val="hybridMultilevel"/>
    <w:tmpl w:val="2FB235B0"/>
    <w:lvl w:ilvl="0" w:tplc="362CB05C">
      <w:start w:val="1"/>
      <w:numFmt w:val="bullet"/>
      <w:lvlText w:val=""/>
      <w:lvlJc w:val="left"/>
      <w:pPr>
        <w:ind w:left="720" w:hanging="360"/>
      </w:pPr>
      <w:rPr>
        <w:rFonts w:ascii="Wingdings" w:hAnsi="Wingdings" w:hint="default"/>
        <w:color w:val="0066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55756"/>
    <w:multiLevelType w:val="hybridMultilevel"/>
    <w:tmpl w:val="7AE8BB5C"/>
    <w:lvl w:ilvl="0" w:tplc="6ACCA68A">
      <w:start w:val="1"/>
      <w:numFmt w:val="bullet"/>
      <w:lvlText w:val=""/>
      <w:lvlJc w:val="left"/>
      <w:pPr>
        <w:ind w:left="360" w:hanging="360"/>
      </w:pPr>
      <w:rPr>
        <w:rFonts w:ascii="Wingdings" w:hAnsi="Wingdings" w:hint="default"/>
        <w:color w:val="0066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F63E0D"/>
    <w:multiLevelType w:val="hybridMultilevel"/>
    <w:tmpl w:val="847059F6"/>
    <w:lvl w:ilvl="0" w:tplc="10E6BDA8">
      <w:start w:val="1"/>
      <w:numFmt w:val="bullet"/>
      <w:lvlText w:val=""/>
      <w:lvlJc w:val="left"/>
      <w:pPr>
        <w:ind w:left="720" w:hanging="360"/>
      </w:pPr>
      <w:rPr>
        <w:rFonts w:ascii="Wingdings" w:hAnsi="Wingdings" w:hint="default"/>
        <w:color w:val="0066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2D5953"/>
    <w:multiLevelType w:val="hybridMultilevel"/>
    <w:tmpl w:val="8068949C"/>
    <w:lvl w:ilvl="0" w:tplc="6ACCA68A">
      <w:start w:val="1"/>
      <w:numFmt w:val="bullet"/>
      <w:lvlText w:val=""/>
      <w:lvlJc w:val="left"/>
      <w:pPr>
        <w:ind w:left="360" w:hanging="360"/>
      </w:pPr>
      <w:rPr>
        <w:rFonts w:ascii="Wingdings" w:hAnsi="Wingdings" w:hint="default"/>
        <w:color w:val="0066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4C282A"/>
    <w:multiLevelType w:val="hybridMultilevel"/>
    <w:tmpl w:val="23327B46"/>
    <w:lvl w:ilvl="0" w:tplc="C03401D0">
      <w:start w:val="1"/>
      <w:numFmt w:val="bullet"/>
      <w:lvlText w:val=""/>
      <w:lvlJc w:val="left"/>
      <w:pPr>
        <w:ind w:left="720" w:hanging="360"/>
      </w:pPr>
      <w:rPr>
        <w:rFonts w:ascii="Wingdings" w:hAnsi="Wingdings" w:hint="default"/>
        <w:color w:val="0066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B358E"/>
    <w:multiLevelType w:val="hybridMultilevel"/>
    <w:tmpl w:val="75EE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B42BB"/>
    <w:multiLevelType w:val="hybridMultilevel"/>
    <w:tmpl w:val="71C03534"/>
    <w:lvl w:ilvl="0" w:tplc="545E07CC">
      <w:start w:val="1"/>
      <w:numFmt w:val="bullet"/>
      <w:pStyle w:val="ListParagraph"/>
      <w:lvlText w:val=""/>
      <w:lvlJc w:val="left"/>
      <w:pPr>
        <w:ind w:left="720" w:hanging="360"/>
      </w:pPr>
      <w:rPr>
        <w:rFonts w:ascii="Wingdings" w:hAnsi="Wingdings" w:hint="default"/>
        <w:color w:val="0066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565FF"/>
    <w:multiLevelType w:val="hybridMultilevel"/>
    <w:tmpl w:val="CBB0CE02"/>
    <w:lvl w:ilvl="0" w:tplc="362CB05C">
      <w:start w:val="1"/>
      <w:numFmt w:val="bullet"/>
      <w:lvlText w:val=""/>
      <w:lvlJc w:val="left"/>
      <w:pPr>
        <w:ind w:left="720" w:hanging="360"/>
      </w:pPr>
      <w:rPr>
        <w:rFonts w:ascii="Wingdings" w:hAnsi="Wingdings" w:hint="default"/>
        <w:color w:val="0066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835DE"/>
    <w:multiLevelType w:val="hybridMultilevel"/>
    <w:tmpl w:val="81623048"/>
    <w:lvl w:ilvl="0" w:tplc="7070D1E4">
      <w:start w:val="1"/>
      <w:numFmt w:val="bullet"/>
      <w:lvlText w:val=""/>
      <w:lvlJc w:val="left"/>
      <w:pPr>
        <w:ind w:left="720" w:hanging="360"/>
      </w:pPr>
      <w:rPr>
        <w:rFonts w:ascii="Wingdings" w:hAnsi="Wingdings" w:hint="default"/>
        <w:color w:val="006695"/>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E32EE"/>
    <w:multiLevelType w:val="hybridMultilevel"/>
    <w:tmpl w:val="19845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8664E5"/>
    <w:multiLevelType w:val="hybridMultilevel"/>
    <w:tmpl w:val="84CCF0E4"/>
    <w:lvl w:ilvl="0" w:tplc="053E76D2">
      <w:start w:val="1"/>
      <w:numFmt w:val="bullet"/>
      <w:lvlText w:val=""/>
      <w:lvlJc w:val="left"/>
      <w:pPr>
        <w:ind w:left="720" w:hanging="360"/>
      </w:pPr>
      <w:rPr>
        <w:rFonts w:ascii="Wingdings" w:hAnsi="Wingdings" w:hint="default"/>
        <w:color w:val="006695"/>
      </w:rPr>
    </w:lvl>
    <w:lvl w:ilvl="1" w:tplc="311681FE">
      <w:start w:val="1"/>
      <w:numFmt w:val="bullet"/>
      <w:lvlText w:val=""/>
      <w:lvlJc w:val="left"/>
      <w:pPr>
        <w:ind w:left="1440" w:hanging="360"/>
      </w:pPr>
      <w:rPr>
        <w:rFonts w:ascii="Wingdings" w:hAnsi="Wingdings" w:hint="default"/>
        <w:color w:val="006695"/>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1C97879"/>
    <w:multiLevelType w:val="hybridMultilevel"/>
    <w:tmpl w:val="30546E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15"/>
  </w:num>
  <w:num w:numId="5">
    <w:abstractNumId w:val="1"/>
  </w:num>
  <w:num w:numId="6">
    <w:abstractNumId w:val="7"/>
  </w:num>
  <w:num w:numId="7">
    <w:abstractNumId w:val="12"/>
  </w:num>
  <w:num w:numId="8">
    <w:abstractNumId w:val="9"/>
  </w:num>
  <w:num w:numId="9">
    <w:abstractNumId w:val="11"/>
  </w:num>
  <w:num w:numId="10">
    <w:abstractNumId w:val="0"/>
  </w:num>
  <w:num w:numId="11">
    <w:abstractNumId w:val="8"/>
  </w:num>
  <w:num w:numId="12">
    <w:abstractNumId w:val="6"/>
  </w:num>
  <w:num w:numId="13">
    <w:abstractNumId w:val="13"/>
  </w:num>
  <w:num w:numId="14">
    <w:abstractNumId w:val="10"/>
  </w:num>
  <w:num w:numId="15">
    <w:abstractNumId w:val="14"/>
  </w:num>
  <w:num w:numId="16">
    <w:abstractNumId w:val="5"/>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283"/>
  <w:characterSpacingControl w:val="doNotCompress"/>
  <w:hdrShapeDefaults>
    <o:shapedefaults v:ext="edit" spidmax="2049">
      <o:colormru v:ext="edit" colors="#0066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EA"/>
    <w:rsid w:val="000008E0"/>
    <w:rsid w:val="00003200"/>
    <w:rsid w:val="0000330D"/>
    <w:rsid w:val="000158C1"/>
    <w:rsid w:val="00037553"/>
    <w:rsid w:val="00054307"/>
    <w:rsid w:val="00056135"/>
    <w:rsid w:val="00061A39"/>
    <w:rsid w:val="00067B27"/>
    <w:rsid w:val="0008170C"/>
    <w:rsid w:val="00083390"/>
    <w:rsid w:val="000970F7"/>
    <w:rsid w:val="000974EC"/>
    <w:rsid w:val="000A243D"/>
    <w:rsid w:val="000B3F79"/>
    <w:rsid w:val="000B4CFF"/>
    <w:rsid w:val="000C71D4"/>
    <w:rsid w:val="000D58A8"/>
    <w:rsid w:val="000E06AC"/>
    <w:rsid w:val="000F00BF"/>
    <w:rsid w:val="000F1E02"/>
    <w:rsid w:val="000F282D"/>
    <w:rsid w:val="000F2E67"/>
    <w:rsid w:val="000F5B41"/>
    <w:rsid w:val="000F62E7"/>
    <w:rsid w:val="0010366F"/>
    <w:rsid w:val="0011136E"/>
    <w:rsid w:val="00114B60"/>
    <w:rsid w:val="00115D87"/>
    <w:rsid w:val="001237E5"/>
    <w:rsid w:val="001344CF"/>
    <w:rsid w:val="0014080E"/>
    <w:rsid w:val="00140D7B"/>
    <w:rsid w:val="001515EC"/>
    <w:rsid w:val="00154B68"/>
    <w:rsid w:val="00171163"/>
    <w:rsid w:val="00171436"/>
    <w:rsid w:val="001718DE"/>
    <w:rsid w:val="00172559"/>
    <w:rsid w:val="00173878"/>
    <w:rsid w:val="0017677D"/>
    <w:rsid w:val="00191DFB"/>
    <w:rsid w:val="001A5E9B"/>
    <w:rsid w:val="001B21BC"/>
    <w:rsid w:val="001B5112"/>
    <w:rsid w:val="001C2A50"/>
    <w:rsid w:val="001D6774"/>
    <w:rsid w:val="001E01EA"/>
    <w:rsid w:val="001E06A7"/>
    <w:rsid w:val="001E29AF"/>
    <w:rsid w:val="001E32DC"/>
    <w:rsid w:val="00203CCB"/>
    <w:rsid w:val="00204975"/>
    <w:rsid w:val="002067D5"/>
    <w:rsid w:val="00214FD2"/>
    <w:rsid w:val="00235B97"/>
    <w:rsid w:val="00247A0D"/>
    <w:rsid w:val="00251EEB"/>
    <w:rsid w:val="00256F0B"/>
    <w:rsid w:val="002605BE"/>
    <w:rsid w:val="00260896"/>
    <w:rsid w:val="00261A61"/>
    <w:rsid w:val="00272B6A"/>
    <w:rsid w:val="0027543A"/>
    <w:rsid w:val="00275849"/>
    <w:rsid w:val="00277169"/>
    <w:rsid w:val="00277246"/>
    <w:rsid w:val="00284F25"/>
    <w:rsid w:val="00296016"/>
    <w:rsid w:val="002A053F"/>
    <w:rsid w:val="002A67EF"/>
    <w:rsid w:val="002A6970"/>
    <w:rsid w:val="002D2FC0"/>
    <w:rsid w:val="002E5C20"/>
    <w:rsid w:val="00311E45"/>
    <w:rsid w:val="003204FD"/>
    <w:rsid w:val="003272DB"/>
    <w:rsid w:val="00341146"/>
    <w:rsid w:val="00341FBA"/>
    <w:rsid w:val="00347CB8"/>
    <w:rsid w:val="00365A09"/>
    <w:rsid w:val="00377937"/>
    <w:rsid w:val="003922D7"/>
    <w:rsid w:val="003A064F"/>
    <w:rsid w:val="003A4361"/>
    <w:rsid w:val="003C4E5F"/>
    <w:rsid w:val="003D18EC"/>
    <w:rsid w:val="003D67D7"/>
    <w:rsid w:val="003E448E"/>
    <w:rsid w:val="003F1D6C"/>
    <w:rsid w:val="00414F41"/>
    <w:rsid w:val="00415450"/>
    <w:rsid w:val="00420703"/>
    <w:rsid w:val="00421A5B"/>
    <w:rsid w:val="0043286A"/>
    <w:rsid w:val="004504CE"/>
    <w:rsid w:val="0045108A"/>
    <w:rsid w:val="00452DE9"/>
    <w:rsid w:val="004723C4"/>
    <w:rsid w:val="004815A7"/>
    <w:rsid w:val="004908F5"/>
    <w:rsid w:val="00490E4B"/>
    <w:rsid w:val="00494E4D"/>
    <w:rsid w:val="0049653C"/>
    <w:rsid w:val="004B118F"/>
    <w:rsid w:val="004B4586"/>
    <w:rsid w:val="004B64B5"/>
    <w:rsid w:val="004D0E8C"/>
    <w:rsid w:val="004E50CC"/>
    <w:rsid w:val="004E72AA"/>
    <w:rsid w:val="0050075D"/>
    <w:rsid w:val="00526A5A"/>
    <w:rsid w:val="005313FD"/>
    <w:rsid w:val="00537152"/>
    <w:rsid w:val="00541183"/>
    <w:rsid w:val="0054219D"/>
    <w:rsid w:val="00545100"/>
    <w:rsid w:val="00546105"/>
    <w:rsid w:val="00554F1E"/>
    <w:rsid w:val="005664A5"/>
    <w:rsid w:val="00566FA8"/>
    <w:rsid w:val="00567DB4"/>
    <w:rsid w:val="00571F87"/>
    <w:rsid w:val="00586468"/>
    <w:rsid w:val="00592853"/>
    <w:rsid w:val="00592E6C"/>
    <w:rsid w:val="00593E0E"/>
    <w:rsid w:val="0059436A"/>
    <w:rsid w:val="005947F2"/>
    <w:rsid w:val="005B0803"/>
    <w:rsid w:val="005B3B1B"/>
    <w:rsid w:val="005C389A"/>
    <w:rsid w:val="005C5888"/>
    <w:rsid w:val="005C6F70"/>
    <w:rsid w:val="005D26AA"/>
    <w:rsid w:val="005E4122"/>
    <w:rsid w:val="005E51DC"/>
    <w:rsid w:val="0060095E"/>
    <w:rsid w:val="0060695F"/>
    <w:rsid w:val="006120EA"/>
    <w:rsid w:val="00613D0E"/>
    <w:rsid w:val="006226FE"/>
    <w:rsid w:val="0064366A"/>
    <w:rsid w:val="00644CBD"/>
    <w:rsid w:val="00664624"/>
    <w:rsid w:val="00667726"/>
    <w:rsid w:val="00670BF2"/>
    <w:rsid w:val="00672C17"/>
    <w:rsid w:val="0067515D"/>
    <w:rsid w:val="0067534E"/>
    <w:rsid w:val="0067556E"/>
    <w:rsid w:val="00680490"/>
    <w:rsid w:val="00685DB4"/>
    <w:rsid w:val="00695EDA"/>
    <w:rsid w:val="00697BFD"/>
    <w:rsid w:val="006A10FB"/>
    <w:rsid w:val="006A2676"/>
    <w:rsid w:val="006A30D8"/>
    <w:rsid w:val="006B042B"/>
    <w:rsid w:val="006C1A3B"/>
    <w:rsid w:val="006D150D"/>
    <w:rsid w:val="006D7B68"/>
    <w:rsid w:val="006E5F54"/>
    <w:rsid w:val="006E6814"/>
    <w:rsid w:val="006E7351"/>
    <w:rsid w:val="006F29FE"/>
    <w:rsid w:val="00701BC4"/>
    <w:rsid w:val="0070543D"/>
    <w:rsid w:val="00711754"/>
    <w:rsid w:val="00721BF3"/>
    <w:rsid w:val="00732C4B"/>
    <w:rsid w:val="00760159"/>
    <w:rsid w:val="007638FD"/>
    <w:rsid w:val="00785161"/>
    <w:rsid w:val="00790EB5"/>
    <w:rsid w:val="007A0FE1"/>
    <w:rsid w:val="007A201A"/>
    <w:rsid w:val="007B6F2E"/>
    <w:rsid w:val="007B7A1A"/>
    <w:rsid w:val="007C3167"/>
    <w:rsid w:val="007C4A94"/>
    <w:rsid w:val="007C4C12"/>
    <w:rsid w:val="007C6435"/>
    <w:rsid w:val="007D0E68"/>
    <w:rsid w:val="007D3EF4"/>
    <w:rsid w:val="007D446E"/>
    <w:rsid w:val="007D645C"/>
    <w:rsid w:val="007F24E8"/>
    <w:rsid w:val="007F753D"/>
    <w:rsid w:val="0080498F"/>
    <w:rsid w:val="008131A5"/>
    <w:rsid w:val="00845571"/>
    <w:rsid w:val="00856902"/>
    <w:rsid w:val="00882465"/>
    <w:rsid w:val="00884D6D"/>
    <w:rsid w:val="008A00C0"/>
    <w:rsid w:val="008B00E5"/>
    <w:rsid w:val="008B4805"/>
    <w:rsid w:val="008E05DE"/>
    <w:rsid w:val="008E20B3"/>
    <w:rsid w:val="008F4D47"/>
    <w:rsid w:val="008F7201"/>
    <w:rsid w:val="009101AD"/>
    <w:rsid w:val="00913F01"/>
    <w:rsid w:val="00921C1F"/>
    <w:rsid w:val="009319A0"/>
    <w:rsid w:val="00933A67"/>
    <w:rsid w:val="00951696"/>
    <w:rsid w:val="0095470A"/>
    <w:rsid w:val="009558A5"/>
    <w:rsid w:val="009639FD"/>
    <w:rsid w:val="00967AB0"/>
    <w:rsid w:val="009719CA"/>
    <w:rsid w:val="0097646A"/>
    <w:rsid w:val="009857FB"/>
    <w:rsid w:val="0098661E"/>
    <w:rsid w:val="009C000D"/>
    <w:rsid w:val="009C2150"/>
    <w:rsid w:val="009C50FE"/>
    <w:rsid w:val="009D4B67"/>
    <w:rsid w:val="009D7872"/>
    <w:rsid w:val="009E3B61"/>
    <w:rsid w:val="00A11E70"/>
    <w:rsid w:val="00A171E9"/>
    <w:rsid w:val="00A22A18"/>
    <w:rsid w:val="00A26DF0"/>
    <w:rsid w:val="00A41E35"/>
    <w:rsid w:val="00A46EEC"/>
    <w:rsid w:val="00A52B5F"/>
    <w:rsid w:val="00A53348"/>
    <w:rsid w:val="00A87E82"/>
    <w:rsid w:val="00AA3C13"/>
    <w:rsid w:val="00AB3269"/>
    <w:rsid w:val="00AB5ED6"/>
    <w:rsid w:val="00AC0657"/>
    <w:rsid w:val="00AC45CA"/>
    <w:rsid w:val="00AC5F70"/>
    <w:rsid w:val="00AC64D9"/>
    <w:rsid w:val="00AF63C2"/>
    <w:rsid w:val="00AF6B96"/>
    <w:rsid w:val="00B021E3"/>
    <w:rsid w:val="00B03593"/>
    <w:rsid w:val="00B20D9B"/>
    <w:rsid w:val="00B30576"/>
    <w:rsid w:val="00B46031"/>
    <w:rsid w:val="00B52A43"/>
    <w:rsid w:val="00B530A3"/>
    <w:rsid w:val="00B53D44"/>
    <w:rsid w:val="00B604B4"/>
    <w:rsid w:val="00B620A1"/>
    <w:rsid w:val="00B6549A"/>
    <w:rsid w:val="00B6614D"/>
    <w:rsid w:val="00B808D5"/>
    <w:rsid w:val="00B80FE3"/>
    <w:rsid w:val="00B844F0"/>
    <w:rsid w:val="00B91A88"/>
    <w:rsid w:val="00B944D4"/>
    <w:rsid w:val="00B95282"/>
    <w:rsid w:val="00BA3D42"/>
    <w:rsid w:val="00BB685E"/>
    <w:rsid w:val="00BC05C3"/>
    <w:rsid w:val="00BC1405"/>
    <w:rsid w:val="00BC70C4"/>
    <w:rsid w:val="00BD02A1"/>
    <w:rsid w:val="00BD1E33"/>
    <w:rsid w:val="00BD2F37"/>
    <w:rsid w:val="00BD7942"/>
    <w:rsid w:val="00BE163A"/>
    <w:rsid w:val="00C222F1"/>
    <w:rsid w:val="00C42C2A"/>
    <w:rsid w:val="00C47876"/>
    <w:rsid w:val="00C505DE"/>
    <w:rsid w:val="00C542AC"/>
    <w:rsid w:val="00C55EEF"/>
    <w:rsid w:val="00C656AD"/>
    <w:rsid w:val="00C666E9"/>
    <w:rsid w:val="00C66B39"/>
    <w:rsid w:val="00C70A9B"/>
    <w:rsid w:val="00C84548"/>
    <w:rsid w:val="00C8739D"/>
    <w:rsid w:val="00C90925"/>
    <w:rsid w:val="00C94763"/>
    <w:rsid w:val="00CA13B1"/>
    <w:rsid w:val="00CA3869"/>
    <w:rsid w:val="00CA6C77"/>
    <w:rsid w:val="00CC3682"/>
    <w:rsid w:val="00CC5829"/>
    <w:rsid w:val="00CC6F7B"/>
    <w:rsid w:val="00CD2220"/>
    <w:rsid w:val="00CE3AC5"/>
    <w:rsid w:val="00CE6056"/>
    <w:rsid w:val="00CF09EC"/>
    <w:rsid w:val="00D131C2"/>
    <w:rsid w:val="00D2066F"/>
    <w:rsid w:val="00D22AF4"/>
    <w:rsid w:val="00D2326A"/>
    <w:rsid w:val="00D33A0C"/>
    <w:rsid w:val="00D42B11"/>
    <w:rsid w:val="00D453F0"/>
    <w:rsid w:val="00D528FE"/>
    <w:rsid w:val="00D63DE6"/>
    <w:rsid w:val="00D65209"/>
    <w:rsid w:val="00D67C02"/>
    <w:rsid w:val="00D72BE9"/>
    <w:rsid w:val="00D75736"/>
    <w:rsid w:val="00D77C60"/>
    <w:rsid w:val="00D8567A"/>
    <w:rsid w:val="00D95DCE"/>
    <w:rsid w:val="00D9689E"/>
    <w:rsid w:val="00DB278C"/>
    <w:rsid w:val="00DB7C50"/>
    <w:rsid w:val="00DC3C25"/>
    <w:rsid w:val="00DD0CF0"/>
    <w:rsid w:val="00DF40ED"/>
    <w:rsid w:val="00DF5C36"/>
    <w:rsid w:val="00E03146"/>
    <w:rsid w:val="00E1484E"/>
    <w:rsid w:val="00E203B4"/>
    <w:rsid w:val="00E42B04"/>
    <w:rsid w:val="00E50A74"/>
    <w:rsid w:val="00E5703D"/>
    <w:rsid w:val="00E9792C"/>
    <w:rsid w:val="00EA0C91"/>
    <w:rsid w:val="00EB372E"/>
    <w:rsid w:val="00EC457C"/>
    <w:rsid w:val="00ED16C5"/>
    <w:rsid w:val="00ED5B9E"/>
    <w:rsid w:val="00EE3AFB"/>
    <w:rsid w:val="00EE4D5F"/>
    <w:rsid w:val="00EF2535"/>
    <w:rsid w:val="00F026BA"/>
    <w:rsid w:val="00F07704"/>
    <w:rsid w:val="00F10354"/>
    <w:rsid w:val="00F335DE"/>
    <w:rsid w:val="00F3768C"/>
    <w:rsid w:val="00F378FD"/>
    <w:rsid w:val="00F47F7E"/>
    <w:rsid w:val="00F50398"/>
    <w:rsid w:val="00F507EB"/>
    <w:rsid w:val="00F567F8"/>
    <w:rsid w:val="00F5779C"/>
    <w:rsid w:val="00F621DF"/>
    <w:rsid w:val="00F74A07"/>
    <w:rsid w:val="00F8576C"/>
    <w:rsid w:val="00FA453B"/>
    <w:rsid w:val="00FB130B"/>
    <w:rsid w:val="00FB5820"/>
    <w:rsid w:val="00FB746A"/>
    <w:rsid w:val="00FD33C0"/>
    <w:rsid w:val="00FD4D62"/>
    <w:rsid w:val="00FD7BDC"/>
    <w:rsid w:val="00FE57FB"/>
    <w:rsid w:val="00FE590A"/>
    <w:rsid w:val="00FF1217"/>
    <w:rsid w:val="00FF2A02"/>
    <w:rsid w:val="00FF5F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6694"/>
    </o:shapedefaults>
    <o:shapelayout v:ext="edit">
      <o:idmap v:ext="edit" data="1"/>
    </o:shapelayout>
  </w:shapeDefaults>
  <w:decimalSymbol w:val="."/>
  <w:listSeparator w:val=","/>
  <w14:docId w14:val="2D16A76B"/>
  <w15:docId w15:val="{8BA66A56-85D0-4225-86E2-602CDDBB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0D"/>
    <w:pPr>
      <w:spacing w:after="120" w:line="240" w:lineRule="auto"/>
    </w:pPr>
    <w:rPr>
      <w:rFonts w:ascii="Cabin Regular" w:hAnsi="Cabin Regular"/>
    </w:rPr>
  </w:style>
  <w:style w:type="paragraph" w:styleId="Heading1">
    <w:name w:val="heading 1"/>
    <w:basedOn w:val="Normal"/>
    <w:next w:val="Normal"/>
    <w:link w:val="Heading1Char"/>
    <w:uiPriority w:val="9"/>
    <w:qFormat/>
    <w:rsid w:val="00BA3D42"/>
    <w:pPr>
      <w:outlineLvl w:val="0"/>
    </w:pPr>
    <w:rPr>
      <w:rFonts w:ascii="Cabin" w:hAnsi="Cabin"/>
      <w:b/>
      <w:caps/>
      <w:color w:val="006695"/>
      <w:sz w:val="28"/>
      <w:szCs w:val="28"/>
    </w:rPr>
  </w:style>
  <w:style w:type="paragraph" w:styleId="Heading2">
    <w:name w:val="heading 2"/>
    <w:basedOn w:val="Normal"/>
    <w:next w:val="Normal"/>
    <w:link w:val="Heading2Char"/>
    <w:uiPriority w:val="9"/>
    <w:unhideWhenUsed/>
    <w:qFormat/>
    <w:rsid w:val="006D150D"/>
    <w:pPr>
      <w:outlineLvl w:val="1"/>
    </w:pPr>
    <w:rPr>
      <w:rFonts w:ascii="Cabin" w:hAnsi="Cabin"/>
      <w:b/>
      <w:caps/>
      <w:color w:val="006695"/>
    </w:rPr>
  </w:style>
  <w:style w:type="paragraph" w:styleId="Heading3">
    <w:name w:val="heading 3"/>
    <w:basedOn w:val="Normal"/>
    <w:next w:val="Normal"/>
    <w:link w:val="Heading3Char"/>
    <w:uiPriority w:val="9"/>
    <w:unhideWhenUsed/>
    <w:qFormat/>
    <w:rsid w:val="006D150D"/>
    <w:pPr>
      <w:outlineLvl w:val="2"/>
    </w:pPr>
    <w:rPr>
      <w:rFonts w:ascii="Cabin" w:hAnsi="Cabin"/>
      <w:b/>
      <w:color w:val="006695"/>
    </w:rPr>
  </w:style>
  <w:style w:type="paragraph" w:styleId="Heading4">
    <w:name w:val="heading 4"/>
    <w:basedOn w:val="Normal"/>
    <w:next w:val="Normal"/>
    <w:link w:val="Heading4Char"/>
    <w:uiPriority w:val="9"/>
    <w:unhideWhenUsed/>
    <w:qFormat/>
    <w:rsid w:val="006D150D"/>
    <w:pPr>
      <w:outlineLvl w:val="3"/>
    </w:pPr>
    <w:rPr>
      <w:rFonts w:ascii="Cabin" w:hAnsi="Cabi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57FB"/>
    <w:pPr>
      <w:numPr>
        <w:numId w:val="9"/>
      </w:numPr>
      <w:spacing w:after="240"/>
    </w:pPr>
    <w:rPr>
      <w:rFonts w:ascii="Cabin" w:hAnsi="Cabin" w:cs="Times New Roman"/>
    </w:rPr>
  </w:style>
  <w:style w:type="paragraph" w:styleId="BalloonText">
    <w:name w:val="Balloon Text"/>
    <w:basedOn w:val="Normal"/>
    <w:link w:val="BalloonTextChar"/>
    <w:uiPriority w:val="99"/>
    <w:semiHidden/>
    <w:unhideWhenUsed/>
    <w:rsid w:val="00BD1E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E33"/>
    <w:rPr>
      <w:rFonts w:ascii="Tahoma" w:hAnsi="Tahoma" w:cs="Tahoma"/>
      <w:sz w:val="16"/>
      <w:szCs w:val="16"/>
    </w:rPr>
  </w:style>
  <w:style w:type="paragraph" w:styleId="Header">
    <w:name w:val="header"/>
    <w:basedOn w:val="Normal"/>
    <w:link w:val="HeaderChar"/>
    <w:uiPriority w:val="99"/>
    <w:unhideWhenUsed/>
    <w:rsid w:val="009719CA"/>
    <w:pPr>
      <w:tabs>
        <w:tab w:val="center" w:pos="4320"/>
        <w:tab w:val="right" w:pos="8640"/>
      </w:tabs>
      <w:spacing w:after="0"/>
    </w:pPr>
  </w:style>
  <w:style w:type="character" w:customStyle="1" w:styleId="HeaderChar">
    <w:name w:val="Header Char"/>
    <w:basedOn w:val="DefaultParagraphFont"/>
    <w:link w:val="Header"/>
    <w:uiPriority w:val="99"/>
    <w:rsid w:val="009719CA"/>
  </w:style>
  <w:style w:type="paragraph" w:styleId="Footer">
    <w:name w:val="footer"/>
    <w:basedOn w:val="Normal"/>
    <w:link w:val="FooterChar"/>
    <w:uiPriority w:val="99"/>
    <w:unhideWhenUsed/>
    <w:rsid w:val="009719CA"/>
    <w:pPr>
      <w:tabs>
        <w:tab w:val="center" w:pos="4320"/>
        <w:tab w:val="right" w:pos="8640"/>
      </w:tabs>
      <w:spacing w:after="0"/>
    </w:pPr>
  </w:style>
  <w:style w:type="character" w:customStyle="1" w:styleId="FooterChar">
    <w:name w:val="Footer Char"/>
    <w:basedOn w:val="DefaultParagraphFont"/>
    <w:link w:val="Footer"/>
    <w:uiPriority w:val="99"/>
    <w:rsid w:val="009719CA"/>
  </w:style>
  <w:style w:type="table" w:styleId="LightShading-Accent5">
    <w:name w:val="Light Shading Accent 5"/>
    <w:basedOn w:val="TableNormal"/>
    <w:uiPriority w:val="60"/>
    <w:rsid w:val="005E51D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link w:val="DefaultChar"/>
    <w:rsid w:val="009D4B67"/>
    <w:pPr>
      <w:autoSpaceDE w:val="0"/>
      <w:autoSpaceDN w:val="0"/>
      <w:adjustRightInd w:val="0"/>
      <w:spacing w:after="0" w:line="240" w:lineRule="auto"/>
    </w:pPr>
    <w:rPr>
      <w:rFonts w:ascii="Verdana" w:hAnsi="Verdana" w:cs="Verdana"/>
      <w:color w:val="000000"/>
      <w:sz w:val="24"/>
      <w:szCs w:val="24"/>
    </w:rPr>
  </w:style>
  <w:style w:type="character" w:customStyle="1" w:styleId="DefaultChar">
    <w:name w:val="Default Char"/>
    <w:basedOn w:val="DefaultParagraphFont"/>
    <w:link w:val="Default"/>
    <w:rsid w:val="009D4B67"/>
    <w:rPr>
      <w:rFonts w:ascii="Verdana" w:hAnsi="Verdana" w:cs="Verdana"/>
      <w:color w:val="000000"/>
      <w:sz w:val="24"/>
      <w:szCs w:val="24"/>
    </w:rPr>
  </w:style>
  <w:style w:type="table" w:styleId="TableGrid">
    <w:name w:val="Table Grid"/>
    <w:basedOn w:val="TableNormal"/>
    <w:uiPriority w:val="59"/>
    <w:rsid w:val="007B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A3D42"/>
    <w:rPr>
      <w:rFonts w:ascii="Cabin" w:hAnsi="Cabin"/>
      <w:b/>
      <w:caps/>
      <w:color w:val="006695"/>
      <w:sz w:val="28"/>
      <w:szCs w:val="28"/>
    </w:rPr>
  </w:style>
  <w:style w:type="character" w:customStyle="1" w:styleId="Heading2Char">
    <w:name w:val="Heading 2 Char"/>
    <w:basedOn w:val="DefaultParagraphFont"/>
    <w:link w:val="Heading2"/>
    <w:uiPriority w:val="9"/>
    <w:rsid w:val="006D150D"/>
    <w:rPr>
      <w:rFonts w:ascii="Cabin" w:hAnsi="Cabin"/>
      <w:b/>
      <w:caps/>
      <w:color w:val="006695"/>
    </w:rPr>
  </w:style>
  <w:style w:type="character" w:customStyle="1" w:styleId="Heading3Char">
    <w:name w:val="Heading 3 Char"/>
    <w:basedOn w:val="DefaultParagraphFont"/>
    <w:link w:val="Heading3"/>
    <w:uiPriority w:val="9"/>
    <w:rsid w:val="006D150D"/>
    <w:rPr>
      <w:rFonts w:ascii="Cabin" w:hAnsi="Cabin"/>
      <w:b/>
      <w:color w:val="006695"/>
    </w:rPr>
  </w:style>
  <w:style w:type="character" w:customStyle="1" w:styleId="Heading4Char">
    <w:name w:val="Heading 4 Char"/>
    <w:basedOn w:val="DefaultParagraphFont"/>
    <w:link w:val="Heading4"/>
    <w:uiPriority w:val="9"/>
    <w:rsid w:val="006D150D"/>
    <w:rPr>
      <w:rFonts w:ascii="Cabin" w:hAnsi="Cabin"/>
      <w:b/>
    </w:rPr>
  </w:style>
  <w:style w:type="paragraph" w:styleId="Title">
    <w:name w:val="Title"/>
    <w:basedOn w:val="Heading1"/>
    <w:next w:val="Normal"/>
    <w:link w:val="TitleChar"/>
    <w:uiPriority w:val="10"/>
    <w:qFormat/>
    <w:rsid w:val="00261A61"/>
    <w:pPr>
      <w:jc w:val="center"/>
    </w:pPr>
  </w:style>
  <w:style w:type="character" w:customStyle="1" w:styleId="TitleChar">
    <w:name w:val="Title Char"/>
    <w:basedOn w:val="DefaultParagraphFont"/>
    <w:link w:val="Title"/>
    <w:uiPriority w:val="10"/>
    <w:rsid w:val="00261A61"/>
    <w:rPr>
      <w:rFonts w:ascii="Cabin" w:hAnsi="Cabin"/>
      <w:b/>
      <w:caps/>
      <w:color w:val="006695"/>
      <w:sz w:val="28"/>
      <w:szCs w:val="28"/>
    </w:rPr>
  </w:style>
  <w:style w:type="character" w:customStyle="1" w:styleId="spellingerror">
    <w:name w:val="spellingerror"/>
    <w:basedOn w:val="DefaultParagraphFont"/>
    <w:rsid w:val="00FF5F04"/>
  </w:style>
  <w:style w:type="character" w:customStyle="1" w:styleId="normaltextrun">
    <w:name w:val="normaltextrun"/>
    <w:basedOn w:val="DefaultParagraphFont"/>
    <w:rsid w:val="00FF5F04"/>
  </w:style>
  <w:style w:type="paragraph" w:customStyle="1" w:styleId="paragraph">
    <w:name w:val="paragraph"/>
    <w:basedOn w:val="Normal"/>
    <w:rsid w:val="00FF5F04"/>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FF5F04"/>
  </w:style>
  <w:style w:type="character" w:styleId="CommentReference">
    <w:name w:val="annotation reference"/>
    <w:basedOn w:val="DefaultParagraphFont"/>
    <w:uiPriority w:val="99"/>
    <w:semiHidden/>
    <w:unhideWhenUsed/>
    <w:rsid w:val="00DF40ED"/>
    <w:rPr>
      <w:sz w:val="16"/>
      <w:szCs w:val="16"/>
    </w:rPr>
  </w:style>
  <w:style w:type="paragraph" w:styleId="CommentText">
    <w:name w:val="annotation text"/>
    <w:basedOn w:val="Normal"/>
    <w:link w:val="CommentTextChar"/>
    <w:uiPriority w:val="99"/>
    <w:semiHidden/>
    <w:unhideWhenUsed/>
    <w:rsid w:val="00DF40ED"/>
    <w:rPr>
      <w:sz w:val="20"/>
      <w:szCs w:val="20"/>
    </w:rPr>
  </w:style>
  <w:style w:type="character" w:customStyle="1" w:styleId="CommentTextChar">
    <w:name w:val="Comment Text Char"/>
    <w:basedOn w:val="DefaultParagraphFont"/>
    <w:link w:val="CommentText"/>
    <w:uiPriority w:val="99"/>
    <w:semiHidden/>
    <w:rsid w:val="00DF40ED"/>
    <w:rPr>
      <w:rFonts w:ascii="Cabin Regular" w:hAnsi="Cabin Regular"/>
      <w:sz w:val="20"/>
      <w:szCs w:val="20"/>
    </w:rPr>
  </w:style>
  <w:style w:type="paragraph" w:styleId="CommentSubject">
    <w:name w:val="annotation subject"/>
    <w:basedOn w:val="CommentText"/>
    <w:next w:val="CommentText"/>
    <w:link w:val="CommentSubjectChar"/>
    <w:uiPriority w:val="99"/>
    <w:semiHidden/>
    <w:unhideWhenUsed/>
    <w:rsid w:val="00DF40ED"/>
    <w:rPr>
      <w:b/>
      <w:bCs/>
    </w:rPr>
  </w:style>
  <w:style w:type="character" w:customStyle="1" w:styleId="CommentSubjectChar">
    <w:name w:val="Comment Subject Char"/>
    <w:basedOn w:val="CommentTextChar"/>
    <w:link w:val="CommentSubject"/>
    <w:uiPriority w:val="99"/>
    <w:semiHidden/>
    <w:rsid w:val="00DF40ED"/>
    <w:rPr>
      <w:rFonts w:ascii="Cabin Regular" w:hAnsi="Cabin Regular"/>
      <w:b/>
      <w:bCs/>
      <w:sz w:val="20"/>
      <w:szCs w:val="20"/>
    </w:rPr>
  </w:style>
  <w:style w:type="character" w:styleId="Hyperlink">
    <w:name w:val="Hyperlink"/>
    <w:basedOn w:val="DefaultParagraphFont"/>
    <w:uiPriority w:val="99"/>
    <w:unhideWhenUsed/>
    <w:rsid w:val="00056135"/>
    <w:rPr>
      <w:color w:val="0000FF" w:themeColor="hyperlink"/>
      <w:u w:val="single"/>
    </w:rPr>
  </w:style>
  <w:style w:type="character" w:customStyle="1" w:styleId="ListParagraphChar">
    <w:name w:val="List Paragraph Char"/>
    <w:link w:val="ListParagraph"/>
    <w:uiPriority w:val="34"/>
    <w:locked/>
    <w:rsid w:val="006A10FB"/>
    <w:rPr>
      <w:rFonts w:ascii="Cabin" w:hAnsi="Cabin" w:cs="Times New Roman"/>
    </w:rPr>
  </w:style>
  <w:style w:type="paragraph" w:customStyle="1" w:styleId="CabinList">
    <w:name w:val="CabinList"/>
    <w:basedOn w:val="ListParagraph"/>
    <w:qFormat/>
    <w:rsid w:val="006A10FB"/>
    <w:pPr>
      <w:numPr>
        <w:numId w:val="0"/>
      </w:numPr>
      <w:spacing w:after="200"/>
      <w:contextualSpacing/>
      <w:jc w:val="both"/>
    </w:pPr>
    <w:rPr>
      <w:rFonts w:ascii="Cabin Regular" w:hAnsi="Cabin Regular" w:cstheme="minorBidi"/>
    </w:rPr>
  </w:style>
  <w:style w:type="character" w:customStyle="1" w:styleId="Mention1">
    <w:name w:val="Mention1"/>
    <w:basedOn w:val="DefaultParagraphFont"/>
    <w:uiPriority w:val="99"/>
    <w:semiHidden/>
    <w:unhideWhenUsed/>
    <w:rsid w:val="007D3EF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4127">
      <w:bodyDiv w:val="1"/>
      <w:marLeft w:val="0"/>
      <w:marRight w:val="0"/>
      <w:marTop w:val="0"/>
      <w:marBottom w:val="0"/>
      <w:divBdr>
        <w:top w:val="none" w:sz="0" w:space="0" w:color="auto"/>
        <w:left w:val="none" w:sz="0" w:space="0" w:color="auto"/>
        <w:bottom w:val="none" w:sz="0" w:space="0" w:color="auto"/>
        <w:right w:val="none" w:sz="0" w:space="0" w:color="auto"/>
      </w:divBdr>
    </w:div>
    <w:div w:id="299385706">
      <w:bodyDiv w:val="1"/>
      <w:marLeft w:val="0"/>
      <w:marRight w:val="0"/>
      <w:marTop w:val="0"/>
      <w:marBottom w:val="0"/>
      <w:divBdr>
        <w:top w:val="none" w:sz="0" w:space="0" w:color="auto"/>
        <w:left w:val="none" w:sz="0" w:space="0" w:color="auto"/>
        <w:bottom w:val="none" w:sz="0" w:space="0" w:color="auto"/>
        <w:right w:val="none" w:sz="0" w:space="0" w:color="auto"/>
      </w:divBdr>
    </w:div>
    <w:div w:id="213412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ehur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ehur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mood\AppData\Roaming\Microsoft\Templates\External%20Cab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4944696FB0F4596CCF65FAA6C49CA" ma:contentTypeVersion="0" ma:contentTypeDescription="Create a new document." ma:contentTypeScope="" ma:versionID="bf3e214fe3db21421ed50a2b72fc20e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CBC18EB-D6AD-4FCC-A49D-BD8597E4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6792B36-D7A8-4162-96F7-DB375D9658CA}">
  <ds:schemaRefs>
    <ds:schemaRef ds:uri="http://schemas.microsoft.com/sharepoint/v3/contenttype/forms"/>
  </ds:schemaRefs>
</ds:datastoreItem>
</file>

<file path=customXml/itemProps3.xml><?xml version="1.0" encoding="utf-8"?>
<ds:datastoreItem xmlns:ds="http://schemas.openxmlformats.org/officeDocument/2006/customXml" ds:itemID="{DA878CAC-71B8-491B-8E77-36CCDBE33DA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External Cabin</Template>
  <TotalTime>0</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IDLO</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Logan  (Trainee)</dc:creator>
  <cp:keywords/>
  <dc:description/>
  <cp:lastModifiedBy>SERU</cp:lastModifiedBy>
  <cp:revision>2</cp:revision>
  <cp:lastPrinted>2017-03-13T07:19:00Z</cp:lastPrinted>
  <dcterms:created xsi:type="dcterms:W3CDTF">2017-03-16T09:10:00Z</dcterms:created>
  <dcterms:modified xsi:type="dcterms:W3CDTF">2017-03-16T09:10:00Z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0x010100EA24944696FB0F4596CCF65FAA6C49CA</vt:lpwstr>
  </property>
</Properties>
</file>